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CE" w:rsidRDefault="00720FB2">
      <w:pPr>
        <w:ind w:left="1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902567" cy="1394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567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CE" w:rsidRDefault="00720FB2">
      <w:pPr>
        <w:spacing w:before="12"/>
        <w:ind w:left="2254" w:right="2094"/>
        <w:jc w:val="center"/>
        <w:rPr>
          <w:b/>
          <w:sz w:val="28"/>
        </w:rPr>
      </w:pPr>
      <w:r>
        <w:rPr>
          <w:b/>
          <w:sz w:val="28"/>
        </w:rPr>
        <w:t>PROGRAMMAZIONE DEL CONSIGLIO DI CLASSE</w:t>
      </w:r>
    </w:p>
    <w:p w:rsidR="008B4BCE" w:rsidRDefault="008B4BCE">
      <w:pPr>
        <w:spacing w:before="5"/>
        <w:rPr>
          <w:b/>
          <w:sz w:val="27"/>
        </w:rPr>
      </w:pPr>
    </w:p>
    <w:p w:rsidR="008B4BCE" w:rsidRDefault="00720FB2">
      <w:pPr>
        <w:pStyle w:val="Corpotesto"/>
        <w:ind w:left="812"/>
      </w:pPr>
      <w:r>
        <w:t>ANNO SCOLASTICO: 201../201..</w:t>
      </w:r>
    </w:p>
    <w:p w:rsidR="008B4BCE" w:rsidRDefault="008B4BCE">
      <w:pPr>
        <w:rPr>
          <w:sz w:val="24"/>
        </w:rPr>
      </w:pPr>
    </w:p>
    <w:p w:rsidR="008B4BCE" w:rsidRDefault="00720FB2">
      <w:pPr>
        <w:pStyle w:val="Corpotesto"/>
        <w:tabs>
          <w:tab w:val="left" w:pos="7613"/>
        </w:tabs>
        <w:ind w:left="812"/>
      </w:pPr>
      <w:r>
        <w:t>INDIRIZZO:</w:t>
      </w:r>
      <w:r>
        <w:rPr>
          <w:spacing w:val="57"/>
        </w:rPr>
        <w:t xml:space="preserve"> </w:t>
      </w:r>
      <w:r>
        <w:t>……………………………………………….</w:t>
      </w:r>
      <w:r>
        <w:tab/>
        <w:t>CLASSE: .. SEZIONE</w:t>
      </w:r>
      <w:r>
        <w:rPr>
          <w:spacing w:val="-1"/>
        </w:rPr>
        <w:t xml:space="preserve"> </w:t>
      </w:r>
      <w:r>
        <w:t>…</w:t>
      </w:r>
    </w:p>
    <w:p w:rsidR="008B4BCE" w:rsidRDefault="008B4BCE">
      <w:pPr>
        <w:spacing w:before="5"/>
        <w:rPr>
          <w:sz w:val="24"/>
        </w:rPr>
      </w:pPr>
    </w:p>
    <w:p w:rsidR="008B4BCE" w:rsidRDefault="00720FB2">
      <w:pPr>
        <w:pStyle w:val="Titolo1"/>
        <w:spacing w:before="0" w:after="4"/>
        <w:ind w:left="812" w:firstLine="0"/>
      </w:pPr>
      <w:r>
        <w:t>CONSIGLIO DI CLASSE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22"/>
      </w:tblGrid>
      <w:tr w:rsidR="008B4BCE">
        <w:trPr>
          <w:trHeight w:val="551"/>
        </w:trPr>
        <w:tc>
          <w:tcPr>
            <w:tcW w:w="4787" w:type="dxa"/>
          </w:tcPr>
          <w:p w:rsidR="008B4BCE" w:rsidRDefault="00720FB2">
            <w:pPr>
              <w:pStyle w:val="TableParagraph"/>
              <w:spacing w:line="268" w:lineRule="exact"/>
              <w:ind w:left="1844" w:right="1838"/>
              <w:jc w:val="center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  <w:tc>
          <w:tcPr>
            <w:tcW w:w="5022" w:type="dxa"/>
          </w:tcPr>
          <w:p w:rsidR="008B4BCE" w:rsidRDefault="00720FB2">
            <w:pPr>
              <w:pStyle w:val="TableParagraph"/>
              <w:spacing w:line="268" w:lineRule="exact"/>
              <w:ind w:left="1837" w:right="1827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7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6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7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4787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</w:tbl>
    <w:p w:rsidR="008B4BCE" w:rsidRDefault="008B4BCE">
      <w:pPr>
        <w:rPr>
          <w:b/>
          <w:sz w:val="26"/>
        </w:rPr>
      </w:pPr>
    </w:p>
    <w:p w:rsidR="008B4BCE" w:rsidRDefault="00720FB2">
      <w:pPr>
        <w:spacing w:before="187"/>
        <w:ind w:left="1218"/>
        <w:rPr>
          <w:b/>
          <w:sz w:val="24"/>
        </w:rPr>
      </w:pPr>
      <w:r>
        <w:rPr>
          <w:b/>
          <w:sz w:val="24"/>
        </w:rPr>
        <w:t>1. SITUAZIONE IN INGRESSO</w:t>
      </w:r>
    </w:p>
    <w:p w:rsidR="008B4BCE" w:rsidRDefault="008B4BCE">
      <w:pPr>
        <w:spacing w:before="10"/>
        <w:rPr>
          <w:b/>
          <w:sz w:val="23"/>
        </w:rPr>
      </w:pPr>
    </w:p>
    <w:p w:rsidR="008B4BCE" w:rsidRDefault="00720FB2">
      <w:pPr>
        <w:spacing w:before="1" w:after="4"/>
        <w:ind w:left="8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COMPOSIZIONE DELLA CLASSE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62"/>
      </w:tblGrid>
      <w:tr w:rsidR="008B4BCE">
        <w:trPr>
          <w:trHeight w:val="278"/>
        </w:trPr>
        <w:tc>
          <w:tcPr>
            <w:tcW w:w="3260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8B4BCE" w:rsidRDefault="00720FB2">
            <w:pPr>
              <w:pStyle w:val="TableParagraph"/>
              <w:spacing w:line="258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N° alunni</w:t>
            </w:r>
          </w:p>
        </w:tc>
      </w:tr>
      <w:tr w:rsidR="008B4BCE">
        <w:trPr>
          <w:trHeight w:val="275"/>
        </w:trPr>
        <w:tc>
          <w:tcPr>
            <w:tcW w:w="3260" w:type="dxa"/>
          </w:tcPr>
          <w:p w:rsidR="008B4BCE" w:rsidRDefault="00720FB2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Maschi</w:t>
            </w:r>
          </w:p>
        </w:tc>
        <w:tc>
          <w:tcPr>
            <w:tcW w:w="266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3260" w:type="dxa"/>
          </w:tcPr>
          <w:p w:rsidR="008B4BCE" w:rsidRDefault="00720FB2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Femmine</w:t>
            </w:r>
          </w:p>
        </w:tc>
        <w:tc>
          <w:tcPr>
            <w:tcW w:w="266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75"/>
        </w:trPr>
        <w:tc>
          <w:tcPr>
            <w:tcW w:w="3260" w:type="dxa"/>
          </w:tcPr>
          <w:p w:rsidR="008B4BCE" w:rsidRDefault="00720FB2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TOTALE</w:t>
            </w:r>
          </w:p>
        </w:tc>
        <w:tc>
          <w:tcPr>
            <w:tcW w:w="2662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</w:tbl>
    <w:p w:rsidR="008B4BCE" w:rsidRDefault="008B4BCE">
      <w:pPr>
        <w:pStyle w:val="Corpotesto"/>
        <w:rPr>
          <w:rFonts w:ascii="Arial"/>
          <w:b/>
          <w:sz w:val="26"/>
        </w:rPr>
      </w:pPr>
    </w:p>
    <w:p w:rsidR="008B4BCE" w:rsidRDefault="00720FB2">
      <w:pPr>
        <w:pStyle w:val="Corpotesto"/>
        <w:spacing w:before="185"/>
        <w:ind w:left="812" w:right="421"/>
      </w:pPr>
      <w:r>
        <w:t>Eventuali situazioni di rilevo (per le classi superiori alla prima) che sono ritenute indicatori significativi per la programmazione dell’attività dell’anno in corso:</w:t>
      </w:r>
    </w:p>
    <w:p w:rsidR="008B4BCE" w:rsidRDefault="00720FB2">
      <w:pPr>
        <w:pStyle w:val="Corpotesto"/>
        <w:spacing w:before="2"/>
        <w:ind w:left="812"/>
      </w:pPr>
      <w:r>
        <w:t>…………………………………………………………………………………………………………</w:t>
      </w:r>
    </w:p>
    <w:p w:rsidR="008B4BCE" w:rsidRDefault="00720FB2">
      <w:pPr>
        <w:pStyle w:val="Corpotesto"/>
        <w:spacing w:before="137"/>
        <w:ind w:left="812"/>
      </w:pPr>
      <w:r>
        <w:t>……………………...………………………………………………………………………………….</w:t>
      </w:r>
    </w:p>
    <w:p w:rsidR="008B4BCE" w:rsidRDefault="00720FB2">
      <w:pPr>
        <w:pStyle w:val="Corpotesto"/>
        <w:spacing w:before="139"/>
        <w:ind w:left="812"/>
      </w:pPr>
      <w:r>
        <w:t>.……………………………………………...........................................................................................</w:t>
      </w:r>
    </w:p>
    <w:p w:rsidR="008B4BCE" w:rsidRDefault="00720FB2">
      <w:pPr>
        <w:pStyle w:val="Corpotesto"/>
        <w:spacing w:before="137"/>
        <w:ind w:left="812"/>
      </w:pPr>
      <w:r>
        <w:t>......................................................................................................</w:t>
      </w:r>
      <w:r>
        <w:t>..........................................................</w:t>
      </w:r>
    </w:p>
    <w:p w:rsidR="008B4BCE" w:rsidRDefault="00720FB2">
      <w:pPr>
        <w:pStyle w:val="Corpotesto"/>
        <w:spacing w:before="139"/>
        <w:ind w:left="812"/>
      </w:pPr>
      <w:r>
        <w:t>................................................................................................................................................................</w:t>
      </w:r>
    </w:p>
    <w:p w:rsidR="008B4BCE" w:rsidRDefault="00720FB2">
      <w:pPr>
        <w:pStyle w:val="Corpotesto"/>
        <w:spacing w:before="138"/>
        <w:ind w:left="812"/>
      </w:pPr>
      <w:r>
        <w:t>………………………………………………………………………………………………</w:t>
      </w:r>
      <w:r>
        <w:t>…………</w:t>
      </w:r>
    </w:p>
    <w:p w:rsidR="008B4BCE" w:rsidRDefault="00720FB2">
      <w:pPr>
        <w:pStyle w:val="Corpotesto"/>
        <w:spacing w:before="139"/>
        <w:ind w:left="812"/>
      </w:pPr>
      <w:r>
        <w:t>……………………...………………………………………………………………………………….</w:t>
      </w:r>
    </w:p>
    <w:p w:rsidR="008B4BCE" w:rsidRDefault="008B4BCE">
      <w:pPr>
        <w:sectPr w:rsidR="008B4BCE">
          <w:type w:val="continuous"/>
          <w:pgSz w:w="11910" w:h="16840"/>
          <w:pgMar w:top="260" w:right="480" w:bottom="280" w:left="320" w:header="720" w:footer="720" w:gutter="0"/>
          <w:cols w:space="720"/>
        </w:sectPr>
      </w:pPr>
    </w:p>
    <w:p w:rsidR="008B4BCE" w:rsidRDefault="00720FB2">
      <w:pPr>
        <w:pStyle w:val="Paragrafoelenco"/>
        <w:numPr>
          <w:ilvl w:val="0"/>
          <w:numId w:val="16"/>
        </w:numPr>
        <w:tabs>
          <w:tab w:val="left" w:pos="1522"/>
        </w:tabs>
        <w:spacing w:before="78" w:line="360" w:lineRule="auto"/>
        <w:ind w:right="4826" w:hanging="360"/>
        <w:rPr>
          <w:b/>
        </w:rPr>
      </w:pPr>
      <w:r>
        <w:rPr>
          <w:b/>
        </w:rPr>
        <w:lastRenderedPageBreak/>
        <w:t>COMPETENZE CHIAVE DI CITTADINANZA da perseguire a conclusione dell’obbligo</w:t>
      </w:r>
      <w:r>
        <w:rPr>
          <w:b/>
          <w:spacing w:val="-20"/>
        </w:rPr>
        <w:t xml:space="preserve"> </w:t>
      </w:r>
      <w:r>
        <w:rPr>
          <w:b/>
        </w:rPr>
        <w:t>scolastico</w:t>
      </w:r>
    </w:p>
    <w:p w:rsidR="008B4BCE" w:rsidRDefault="008B4BCE">
      <w:pPr>
        <w:rPr>
          <w:b/>
          <w:sz w:val="20"/>
        </w:rPr>
      </w:pPr>
    </w:p>
    <w:p w:rsidR="008B4BCE" w:rsidRDefault="008B4BCE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B4BCE">
        <w:trPr>
          <w:trHeight w:val="379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COMPETENZE di CITTADINANZA</w:t>
            </w:r>
          </w:p>
        </w:tc>
        <w:tc>
          <w:tcPr>
            <w:tcW w:w="4890" w:type="dxa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2150"/>
        </w:trPr>
        <w:tc>
          <w:tcPr>
            <w:tcW w:w="4890" w:type="dxa"/>
          </w:tcPr>
          <w:p w:rsidR="008B4BCE" w:rsidRDefault="00720FB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Costruzione del sé:</w:t>
            </w:r>
          </w:p>
          <w:p w:rsidR="008B4BCE" w:rsidRDefault="008B4B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hanging="189"/>
              <w:rPr>
                <w:b/>
              </w:rPr>
            </w:pPr>
            <w:r>
              <w:rPr>
                <w:b/>
              </w:rPr>
              <w:t>Imparare 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imparare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hanging="189"/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ind w:right="224"/>
              <w:rPr>
                <w:i/>
                <w:sz w:val="23"/>
              </w:rPr>
            </w:pPr>
            <w:r>
              <w:rPr>
                <w:sz w:val="23"/>
              </w:rPr>
              <w:t>Organizza il proprio apprendimento individuando, scegliendo ed utilizzando varie fonti e varie modalità di informazioni, anche in funzione dei tempi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disponibili</w:t>
            </w:r>
            <w:r>
              <w:rPr>
                <w:i/>
                <w:sz w:val="23"/>
              </w:rPr>
              <w:t>.</w:t>
            </w:r>
          </w:p>
          <w:p w:rsidR="008B4BCE" w:rsidRDefault="008B4BCE">
            <w:pPr>
              <w:pStyle w:val="TableParagraph"/>
              <w:spacing w:before="5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rPr>
                <w:sz w:val="23"/>
              </w:rPr>
            </w:pPr>
            <w:r>
              <w:rPr>
                <w:sz w:val="23"/>
              </w:rPr>
              <w:t>Utilizza le conoscenze per definire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strategie</w:t>
            </w:r>
          </w:p>
          <w:p w:rsidR="008B4BCE" w:rsidRDefault="00720FB2">
            <w:pPr>
              <w:pStyle w:val="TableParagraph"/>
              <w:spacing w:before="5" w:line="264" w:lineRule="exact"/>
              <w:ind w:left="470" w:right="679"/>
              <w:rPr>
                <w:i/>
                <w:sz w:val="23"/>
              </w:rPr>
            </w:pPr>
            <w:r>
              <w:rPr>
                <w:sz w:val="23"/>
              </w:rPr>
              <w:t>d’azione e realizza progetti con obiettivi significativi e realistici</w:t>
            </w:r>
            <w:r>
              <w:rPr>
                <w:i/>
                <w:sz w:val="23"/>
              </w:rPr>
              <w:t>.</w:t>
            </w:r>
          </w:p>
        </w:tc>
      </w:tr>
      <w:tr w:rsidR="008B4BCE">
        <w:trPr>
          <w:trHeight w:val="2976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Relazione con gli altri: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hanging="189"/>
              <w:rPr>
                <w:b/>
              </w:rPr>
            </w:pPr>
            <w:r>
              <w:rPr>
                <w:b/>
              </w:rPr>
              <w:t>Comunicare (comprendere 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rappresentare)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r>
              <w:rPr>
                <w:b/>
              </w:rPr>
              <w:t>Collaborare 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partecipare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r>
              <w:rPr>
                <w:b/>
              </w:rPr>
              <w:t>Agire in modo autonomo 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responsabile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666" w:hanging="403"/>
              <w:rPr>
                <w:sz w:val="23"/>
              </w:rPr>
            </w:pPr>
            <w:r>
              <w:rPr>
                <w:sz w:val="23"/>
              </w:rPr>
              <w:t>Comprende messaggi di genere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diverso. Comunica in modo efficace mediante linguaggi e supporti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diversi.</w:t>
            </w:r>
          </w:p>
          <w:p w:rsidR="008B4BCE" w:rsidRDefault="008B4BCE">
            <w:pPr>
              <w:pStyle w:val="TableParagraph"/>
              <w:rPr>
                <w:b/>
                <w:sz w:val="24"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left="470" w:right="137" w:hanging="360"/>
              <w:rPr>
                <w:sz w:val="23"/>
              </w:rPr>
            </w:pPr>
            <w:r>
              <w:rPr>
                <w:sz w:val="23"/>
              </w:rPr>
              <w:t>Interagisce in gruppo, comprendendo i diversi punti di vista, contribuendo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all’apprendimento comune ed alla realizzazione delle attività collettive.</w:t>
            </w:r>
          </w:p>
          <w:p w:rsidR="008B4BCE" w:rsidRDefault="008B4BCE">
            <w:pPr>
              <w:pStyle w:val="TableParagraph"/>
              <w:spacing w:before="8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60" w:lineRule="atLeast"/>
              <w:ind w:left="470" w:right="834" w:hanging="360"/>
              <w:rPr>
                <w:sz w:val="23"/>
              </w:rPr>
            </w:pPr>
            <w:r>
              <w:rPr>
                <w:sz w:val="23"/>
              </w:rPr>
              <w:t>Riconosce il valore delle regol</w:t>
            </w:r>
            <w:r>
              <w:rPr>
                <w:sz w:val="23"/>
              </w:rPr>
              <w:t>e e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della responsabilità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personale</w:t>
            </w:r>
          </w:p>
        </w:tc>
      </w:tr>
      <w:tr w:rsidR="008B4BCE">
        <w:trPr>
          <w:trHeight w:val="4543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Rapporto con la realtà naturale e sociale: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hanging="189"/>
              <w:rPr>
                <w:b/>
              </w:rPr>
            </w:pPr>
            <w:r>
              <w:rPr>
                <w:b/>
              </w:rPr>
              <w:t>Risolvere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problemi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r>
              <w:rPr>
                <w:b/>
              </w:rPr>
              <w:t>Individuare collegamenti 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relazioni</w:t>
            </w:r>
          </w:p>
          <w:p w:rsidR="008B4BCE" w:rsidRDefault="008B4B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hanging="189"/>
              <w:rPr>
                <w:b/>
              </w:rPr>
            </w:pPr>
            <w:r>
              <w:rPr>
                <w:b/>
              </w:rPr>
              <w:t>Acquisire/interpretare l’informazione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ricevuta</w:t>
            </w:r>
          </w:p>
        </w:tc>
        <w:tc>
          <w:tcPr>
            <w:tcW w:w="4890" w:type="dxa"/>
            <w:tcBorders>
              <w:bottom w:val="single" w:sz="6" w:space="0" w:color="000000"/>
            </w:tcBorders>
          </w:tcPr>
          <w:p w:rsidR="008B4BCE" w:rsidRDefault="008B4BCE">
            <w:pPr>
              <w:pStyle w:val="TableParagraph"/>
              <w:spacing w:before="5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right="404"/>
              <w:rPr>
                <w:sz w:val="23"/>
              </w:rPr>
            </w:pPr>
            <w:r>
              <w:rPr>
                <w:sz w:val="23"/>
              </w:rPr>
              <w:t>Affronta situazioni problematiche e contribuisce a risolverle, costruendo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ipotesi adeguate e proponendo soluzioni che utilizzano contenuti e metodi delle diverse discipline</w:t>
            </w:r>
          </w:p>
          <w:p w:rsidR="008B4BCE" w:rsidRDefault="008B4BCE">
            <w:pPr>
              <w:pStyle w:val="TableParagraph"/>
              <w:spacing w:before="11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right="450"/>
              <w:rPr>
                <w:sz w:val="23"/>
              </w:rPr>
            </w:pPr>
            <w:r>
              <w:rPr>
                <w:sz w:val="23"/>
              </w:rPr>
              <w:t>Individua e rappresenta collegamenti e relazioni tra fenomeni, eventi e concetti d</w:t>
            </w:r>
            <w:r>
              <w:rPr>
                <w:sz w:val="23"/>
              </w:rPr>
              <w:t>iversi, anche appartenenti a diversi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ambiti disciplinari.</w:t>
            </w:r>
          </w:p>
          <w:p w:rsidR="008B4BCE" w:rsidRDefault="008B4BCE">
            <w:pPr>
              <w:pStyle w:val="TableParagraph"/>
              <w:spacing w:before="11"/>
              <w:rPr>
                <w:b/>
              </w:rPr>
            </w:pPr>
          </w:p>
          <w:p w:rsidR="008B4BCE" w:rsidRDefault="00720FB2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right="302"/>
              <w:rPr>
                <w:sz w:val="23"/>
              </w:rPr>
            </w:pPr>
            <w:r>
              <w:rPr>
                <w:sz w:val="23"/>
              </w:rPr>
              <w:t>Acquisisce ed interpreta criticamente l’informazione ricevuta nei diversi ambiti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ed attraverso diversi strumenti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comunicativi,</w:t>
            </w:r>
          </w:p>
          <w:p w:rsidR="008B4BCE" w:rsidRDefault="00720FB2">
            <w:pPr>
              <w:pStyle w:val="TableParagraph"/>
              <w:spacing w:before="4" w:line="264" w:lineRule="exact"/>
              <w:ind w:left="470" w:right="1017"/>
              <w:rPr>
                <w:sz w:val="23"/>
              </w:rPr>
            </w:pPr>
            <w:r>
              <w:rPr>
                <w:sz w:val="23"/>
              </w:rPr>
              <w:t>valutandone l’attendibilità e l’utilità, distinguendo fatti e opinioni.</w:t>
            </w:r>
          </w:p>
        </w:tc>
      </w:tr>
    </w:tbl>
    <w:p w:rsidR="008B4BCE" w:rsidRDefault="008B4BCE">
      <w:pPr>
        <w:spacing w:line="264" w:lineRule="exact"/>
        <w:rPr>
          <w:sz w:val="23"/>
        </w:rPr>
        <w:sectPr w:rsidR="008B4BCE">
          <w:pgSz w:w="11910" w:h="16840"/>
          <w:pgMar w:top="600" w:right="480" w:bottom="280" w:left="320" w:header="720" w:footer="720" w:gutter="0"/>
          <w:cols w:space="720"/>
        </w:sectPr>
      </w:pPr>
    </w:p>
    <w:p w:rsidR="008B4BCE" w:rsidRDefault="00720FB2">
      <w:pPr>
        <w:pStyle w:val="Paragrafoelenco"/>
        <w:numPr>
          <w:ilvl w:val="0"/>
          <w:numId w:val="16"/>
        </w:numPr>
        <w:tabs>
          <w:tab w:val="left" w:pos="1522"/>
        </w:tabs>
        <w:spacing w:before="62" w:line="362" w:lineRule="auto"/>
        <w:ind w:right="6518" w:hanging="360"/>
        <w:rPr>
          <w:b/>
        </w:rPr>
      </w:pPr>
      <w:r>
        <w:rPr>
          <w:b/>
        </w:rPr>
        <w:lastRenderedPageBreak/>
        <w:t>COMPETENZE DEGLI ASSI (Associare le discipline agli</w:t>
      </w:r>
      <w:r>
        <w:rPr>
          <w:b/>
          <w:spacing w:val="-12"/>
        </w:rPr>
        <w:t xml:space="preserve"> </w:t>
      </w:r>
      <w:r>
        <w:rPr>
          <w:b/>
        </w:rPr>
        <w:t>assi)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B4BCE">
        <w:trPr>
          <w:trHeight w:val="412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788" w:right="1782"/>
              <w:jc w:val="center"/>
              <w:rPr>
                <w:b/>
              </w:rPr>
            </w:pPr>
            <w:r>
              <w:rPr>
                <w:b/>
              </w:rPr>
              <w:t>ASSI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spacing w:line="275" w:lineRule="exact"/>
              <w:ind w:left="1790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8B4BCE">
        <w:trPr>
          <w:trHeight w:val="3307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Asse dei Linguaggi</w:t>
            </w:r>
            <w:r>
              <w:rPr>
                <w:b/>
                <w:shd w:val="clear" w:color="auto" w:fill="FFFF00"/>
              </w:rPr>
              <w:t xml:space="preserve"> (italiano, lingue straniere….)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887"/>
              <w:rPr>
                <w:b/>
                <w:sz w:val="20"/>
              </w:rPr>
            </w:pPr>
            <w:r>
              <w:rPr>
                <w:b/>
                <w:sz w:val="20"/>
              </w:rPr>
              <w:t>Padroneggiare gli strumenti espressivi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ed argomentativi indispensabili 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gestire</w:t>
            </w:r>
          </w:p>
          <w:p w:rsidR="008B4BCE" w:rsidRDefault="00720FB2">
            <w:pPr>
              <w:pStyle w:val="TableParagraph"/>
              <w:ind w:left="470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l’interazione comunicativa verbale in vari contesti;</w:t>
            </w:r>
          </w:p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Leggere, comprendere ed interpretare testi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scritti di vario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tipo;</w:t>
            </w:r>
          </w:p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Produrre testi di vario tipo in relazione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ai differenti scopi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comunicativi</w:t>
            </w:r>
          </w:p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Utilizzare una lingua straniera per 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principali scopi comunicativi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operativi</w:t>
            </w:r>
          </w:p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Utilizzare gli strumenti fondamentali per una fruizione consapevole del patrimonio artistico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 letterario</w:t>
            </w:r>
          </w:p>
          <w:p w:rsidR="008B4BCE" w:rsidRDefault="00720F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Utilizzare e produrre testi multimediali</w:t>
            </w:r>
          </w:p>
        </w:tc>
      </w:tr>
      <w:tr w:rsidR="008B4BCE">
        <w:trPr>
          <w:trHeight w:val="3048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Asse matematico </w:t>
            </w:r>
            <w:r>
              <w:rPr>
                <w:b/>
                <w:shd w:val="clear" w:color="auto" w:fill="FFFF00"/>
              </w:rPr>
              <w:t>(matematica)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Utilizzare le tecniche e le procedure del calcolo aritmetico ed algebrico, rappresentandole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anche sotto 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grafica</w:t>
            </w:r>
          </w:p>
          <w:p w:rsidR="008B4BCE" w:rsidRDefault="00720FB2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  <w:tab w:val="left" w:pos="521"/>
              </w:tabs>
              <w:spacing w:before="1" w:line="237" w:lineRule="auto"/>
              <w:ind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Confrontare ed analizzare figure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geometriche, individuando invarianti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relazioni.</w:t>
            </w:r>
          </w:p>
          <w:p w:rsidR="008B4BCE" w:rsidRDefault="00720FB2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  <w:tab w:val="left" w:pos="521"/>
              </w:tabs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Individuare le strategie appropriate per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la soluzione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problemi</w:t>
            </w:r>
          </w:p>
          <w:p w:rsidR="008B4BCE" w:rsidRDefault="00720FB2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Analizzare dati e interpretarli sviluppando deduzioni e ragionamento sugli stessi anche con l’ausilio di rappresentazioni grafiche, usando consapevolmente gli strumenti di calcolo e le potenzialità offerte da applicazioni specifich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8B4BCE" w:rsidRDefault="00720FB2">
            <w:pPr>
              <w:pStyle w:val="TableParagraph"/>
              <w:spacing w:line="21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tipo informatico.</w:t>
            </w:r>
          </w:p>
        </w:tc>
      </w:tr>
      <w:tr w:rsidR="008B4BCE">
        <w:trPr>
          <w:trHeight w:val="2510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Asse scientifico-tecnologico (</w:t>
            </w:r>
            <w:r>
              <w:rPr>
                <w:b/>
                <w:shd w:val="clear" w:color="auto" w:fill="FFFF00"/>
              </w:rPr>
              <w:t>scienze integrate,</w:t>
            </w:r>
          </w:p>
          <w:p w:rsidR="008B4BCE" w:rsidRDefault="00720FB2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spacing w:val="-56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fisica, …… )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3" w:line="235" w:lineRule="auto"/>
              <w:ind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Osservare, descrivere ed analizzare fenomeni appartenenti alla realtà naturale e artificiale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 riconoscere nelle sue varie forme i concetti di sistema e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complessità</w:t>
            </w:r>
          </w:p>
          <w:p w:rsidR="008B4BCE" w:rsidRDefault="00720FB2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  <w:tab w:val="left" w:pos="521"/>
              </w:tabs>
              <w:spacing w:before="11" w:line="235" w:lineRule="auto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Analizzare qualitativamente 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quantitativamente fenomeni legati alle trasformazioni di energia a partire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dall’esperienza</w:t>
            </w:r>
          </w:p>
          <w:p w:rsidR="008B4BCE" w:rsidRDefault="00720FB2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  <w:tab w:val="left" w:pos="521"/>
              </w:tabs>
              <w:spacing w:before="9" w:line="23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Essere consapevole delle potenzialità e dei limiti delle tecnologie nel contesto culturale e sociale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8B4BCE" w:rsidRDefault="00720FB2">
            <w:pPr>
              <w:pStyle w:val="TableParagraph"/>
              <w:spacing w:before="2" w:line="259" w:lineRule="exact"/>
              <w:ind w:left="470"/>
              <w:rPr>
                <w:b/>
                <w:sz w:val="24"/>
              </w:rPr>
            </w:pPr>
            <w:r>
              <w:rPr>
                <w:b/>
                <w:sz w:val="20"/>
              </w:rPr>
              <w:t>cui vengono applica</w:t>
            </w:r>
            <w:r>
              <w:rPr>
                <w:b/>
                <w:sz w:val="24"/>
              </w:rPr>
              <w:t>te</w:t>
            </w:r>
          </w:p>
        </w:tc>
      </w:tr>
      <w:tr w:rsidR="008B4BCE">
        <w:trPr>
          <w:trHeight w:val="2803"/>
        </w:trPr>
        <w:tc>
          <w:tcPr>
            <w:tcW w:w="4890" w:type="dxa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Asse storico-sociale (</w:t>
            </w:r>
            <w:r>
              <w:rPr>
                <w:b/>
                <w:shd w:val="clear" w:color="auto" w:fill="FFFF00"/>
              </w:rPr>
              <w:t>storia, diritto, religione</w:t>
            </w:r>
            <w:r>
              <w:rPr>
                <w:b/>
              </w:rPr>
              <w:t>)</w:t>
            </w:r>
          </w:p>
        </w:tc>
        <w:tc>
          <w:tcPr>
            <w:tcW w:w="4890" w:type="dxa"/>
          </w:tcPr>
          <w:p w:rsidR="008B4BCE" w:rsidRDefault="00720FB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Comprendere il cambiamento e la diversità dei tempi storici in una dimensione diacronica attraverso il confronto fra epoche e in una dimensione sincronica attraverso il confronto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fra aree geografiche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cult</w:t>
            </w:r>
            <w:r>
              <w:rPr>
                <w:b/>
                <w:sz w:val="20"/>
              </w:rPr>
              <w:t>urali</w:t>
            </w:r>
          </w:p>
          <w:p w:rsidR="008B4BCE" w:rsidRDefault="00720FB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Collocare l’esperienza personale in un sistema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di regole fondato sul reciproco riconoscimento dei diritti garantiti dalla Costituzione, a tutela della persona, della collettività 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dell’ambiente</w:t>
            </w:r>
          </w:p>
          <w:p w:rsidR="008B4BCE" w:rsidRDefault="00720FB2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  <w:tab w:val="left" w:pos="521"/>
              </w:tabs>
              <w:spacing w:line="244" w:lineRule="exact"/>
              <w:ind w:left="520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Riconoscere le caratteristiche essenziali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8B4BCE" w:rsidRDefault="00720FB2">
            <w:pPr>
              <w:pStyle w:val="TableParagraph"/>
              <w:spacing w:line="230" w:lineRule="atLeas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sistema socio economico per orientarsi nel tessuto produttivo del proprio territorio</w:t>
            </w:r>
          </w:p>
        </w:tc>
      </w:tr>
    </w:tbl>
    <w:p w:rsidR="008B4BCE" w:rsidRDefault="008B4BCE">
      <w:pPr>
        <w:spacing w:line="230" w:lineRule="atLeast"/>
        <w:rPr>
          <w:sz w:val="20"/>
        </w:rPr>
        <w:sectPr w:rsidR="008B4BCE">
          <w:pgSz w:w="11910" w:h="16840"/>
          <w:pgMar w:top="580" w:right="480" w:bottom="280" w:left="320" w:header="720" w:footer="720" w:gutter="0"/>
          <w:cols w:space="720"/>
        </w:sectPr>
      </w:pPr>
    </w:p>
    <w:p w:rsidR="008B4BCE" w:rsidRDefault="00720FB2">
      <w:pPr>
        <w:pStyle w:val="Titolo1"/>
        <w:numPr>
          <w:ilvl w:val="0"/>
          <w:numId w:val="16"/>
        </w:numPr>
        <w:tabs>
          <w:tab w:val="left" w:pos="1522"/>
        </w:tabs>
        <w:ind w:hanging="360"/>
      </w:pPr>
      <w:r>
        <w:lastRenderedPageBreak/>
        <w:t>MAPPA COMPETENZE –</w:t>
      </w:r>
      <w:r>
        <w:rPr>
          <w:spacing w:val="1"/>
        </w:rPr>
        <w:t xml:space="preserve"> </w:t>
      </w:r>
      <w:r>
        <w:t>ASSI</w:t>
      </w:r>
    </w:p>
    <w:p w:rsidR="008B4BCE" w:rsidRDefault="00720FB2">
      <w:pPr>
        <w:spacing w:before="137"/>
        <w:ind w:left="1578"/>
        <w:rPr>
          <w:b/>
          <w:sz w:val="24"/>
        </w:rPr>
      </w:pPr>
      <w:r>
        <w:rPr>
          <w:b/>
          <w:sz w:val="24"/>
        </w:rPr>
        <w:t>( individuare per ciascuna competenza di asse culturale le relative competenze chiave)</w:t>
      </w:r>
    </w:p>
    <w:p w:rsidR="008B4BCE" w:rsidRDefault="008B4BC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29"/>
        <w:gridCol w:w="1629"/>
        <w:gridCol w:w="1628"/>
      </w:tblGrid>
      <w:tr w:rsidR="008B4BCE">
        <w:trPr>
          <w:trHeight w:val="758"/>
        </w:trPr>
        <w:tc>
          <w:tcPr>
            <w:tcW w:w="1630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8B4BCE" w:rsidRDefault="00720FB2">
            <w:pPr>
              <w:pStyle w:val="TableParagraph"/>
              <w:ind w:left="107" w:right="319"/>
              <w:rPr>
                <w:b/>
              </w:rPr>
            </w:pPr>
            <w:r>
              <w:rPr>
                <w:b/>
              </w:rPr>
              <w:t>Competenza cittadinanza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ind w:left="108" w:right="622"/>
              <w:rPr>
                <w:b/>
              </w:rPr>
            </w:pPr>
            <w:r>
              <w:rPr>
                <w:b/>
              </w:rPr>
              <w:t>Asse dei linguaggi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ind w:left="108" w:right="391"/>
              <w:rPr>
                <w:b/>
              </w:rPr>
            </w:pPr>
            <w:r>
              <w:rPr>
                <w:b/>
              </w:rPr>
              <w:t>Asse matematico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ind w:left="109" w:right="490"/>
              <w:rPr>
                <w:b/>
              </w:rPr>
            </w:pPr>
            <w:r>
              <w:rPr>
                <w:b/>
              </w:rPr>
              <w:t xml:space="preserve">Asse </w:t>
            </w:r>
            <w:r>
              <w:rPr>
                <w:b/>
                <w:spacing w:val="-1"/>
              </w:rPr>
              <w:t>scientifico-</w:t>
            </w:r>
          </w:p>
          <w:p w:rsidR="008B4BCE" w:rsidRDefault="00720FB2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tecnologico</w:t>
            </w:r>
          </w:p>
        </w:tc>
        <w:tc>
          <w:tcPr>
            <w:tcW w:w="1628" w:type="dxa"/>
          </w:tcPr>
          <w:p w:rsidR="008B4BCE" w:rsidRDefault="00720FB2">
            <w:pPr>
              <w:pStyle w:val="TableParagraph"/>
              <w:ind w:left="110" w:right="369"/>
              <w:rPr>
                <w:b/>
              </w:rPr>
            </w:pPr>
            <w:r>
              <w:rPr>
                <w:b/>
              </w:rPr>
              <w:t>Asse storico sociale</w:t>
            </w:r>
          </w:p>
        </w:tc>
      </w:tr>
      <w:tr w:rsidR="008B4BCE">
        <w:trPr>
          <w:trHeight w:val="688"/>
        </w:trPr>
        <w:tc>
          <w:tcPr>
            <w:tcW w:w="1630" w:type="dxa"/>
            <w:vMerge w:val="restart"/>
            <w:shd w:val="clear" w:color="auto" w:fill="D9D9D9"/>
            <w:textDirection w:val="btLr"/>
          </w:tcPr>
          <w:p w:rsidR="008B4BCE" w:rsidRDefault="00720FB2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</w:rPr>
              <w:t>Costruzione del sé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ind w:left="107" w:right="301"/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Utilizzare gli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strumenti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fondamentali</w:t>
            </w:r>
          </w:p>
        </w:tc>
        <w:tc>
          <w:tcPr>
            <w:tcW w:w="1629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18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per una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19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fruizione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19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consapevole del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2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patrimonio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2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artistico e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602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letterario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457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30" w:lineRule="exact"/>
              <w:ind w:left="108" w:right="22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Produrre testi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di vario tipo in</w:t>
            </w:r>
          </w:p>
        </w:tc>
        <w:tc>
          <w:tcPr>
            <w:tcW w:w="1629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218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relazione ai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19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differenti scopi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19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comunicativi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2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Utilizzare e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2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produrre testi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602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</w:tcBorders>
            <w:shd w:val="clear" w:color="auto" w:fill="D9D9D9"/>
          </w:tcPr>
          <w:p w:rsidR="008B4BCE" w:rsidRDefault="00720FB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multimediali</w:t>
            </w: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9D9D9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378"/>
        </w:trPr>
        <w:tc>
          <w:tcPr>
            <w:tcW w:w="1630" w:type="dxa"/>
            <w:vMerge w:val="restart"/>
            <w:shd w:val="clear" w:color="auto" w:fill="F1DBDB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2" w:right="331"/>
              <w:rPr>
                <w:b/>
              </w:rPr>
            </w:pPr>
            <w:r>
              <w:rPr>
                <w:b/>
              </w:rPr>
              <w:t>Relazione con gli altri</w:t>
            </w: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633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ind w:left="107" w:right="203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966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spacing w:before="1"/>
              <w:ind w:left="107" w:right="148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506"/>
        </w:trPr>
        <w:tc>
          <w:tcPr>
            <w:tcW w:w="1630" w:type="dxa"/>
            <w:vMerge w:val="restart"/>
            <w:shd w:val="clear" w:color="auto" w:fill="C5D9F0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2" w:right="226"/>
              <w:rPr>
                <w:b/>
              </w:rPr>
            </w:pPr>
            <w:r>
              <w:rPr>
                <w:b/>
              </w:rPr>
              <w:t>Rapporto con la realtà naturale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spacing w:before="4" w:line="252" w:lineRule="exact"/>
              <w:ind w:left="107" w:right="613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1987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ind w:left="107" w:right="155"/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C5D9F0"/>
          </w:tcPr>
          <w:p w:rsidR="008B4BCE" w:rsidRDefault="00720FB2">
            <w:pPr>
              <w:pStyle w:val="TableParagraph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Confrontare ed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analizzare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figure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geometriche,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individuando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invarianti 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relazioni.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760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spacing w:before="4" w:line="252" w:lineRule="exact"/>
              <w:ind w:left="107" w:right="112"/>
              <w:rPr>
                <w:b/>
              </w:rPr>
            </w:pPr>
            <w:r>
              <w:rPr>
                <w:b/>
              </w:rPr>
              <w:t>Acquisire e interpretare l’informazione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</w:tbl>
    <w:p w:rsidR="008B4BCE" w:rsidRDefault="008B4BCE">
      <w:pPr>
        <w:rPr>
          <w:sz w:val="20"/>
        </w:rPr>
        <w:sectPr w:rsidR="008B4BCE">
          <w:pgSz w:w="11910" w:h="16840"/>
          <w:pgMar w:top="600" w:right="480" w:bottom="280" w:left="320" w:header="720" w:footer="720" w:gutter="0"/>
          <w:cols w:space="720"/>
        </w:sectPr>
      </w:pPr>
    </w:p>
    <w:p w:rsidR="008B4BCE" w:rsidRDefault="00720FB2">
      <w:pPr>
        <w:pStyle w:val="Paragrafoelenco"/>
        <w:numPr>
          <w:ilvl w:val="0"/>
          <w:numId w:val="16"/>
        </w:numPr>
        <w:tabs>
          <w:tab w:val="left" w:pos="1522"/>
        </w:tabs>
        <w:ind w:hanging="360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2417445</wp:posOffset>
                </wp:positionV>
                <wp:extent cx="4135755" cy="2946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755" cy="2946400"/>
                          <a:chOff x="4290" y="3807"/>
                          <a:chExt cx="6513" cy="464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89" y="3807"/>
                            <a:ext cx="6513" cy="4640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5467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5965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645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6951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17D5" id="Group 2" o:spid="_x0000_s1026" style="position:absolute;margin-left:214.5pt;margin-top:190.35pt;width:325.65pt;height:232pt;z-index:-251658240;mso-position-horizontal-relative:page;mso-position-vertical-relative:page" coordorigin="4290,3807" coordsize="6513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">
                <v:rect id="Rectangle 7" o:spid="_x0000_s1027" style="position:absolute;left:4289;top:3807;width:6513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uKMIA&#10;AADaAAAADwAAAGRycy9kb3ducmV2LnhtbESP3WrCQBSE7wt9h+UUvKsbRUKIriJBQZBC/XmAQ/aY&#10;pM2eDdnVbN7eLRS8HGbmG2a1CaYVD+pdY1nBbJqAIC6tbrhScL3sPzMQziNrbC2TgpEcbNbvbyvM&#10;tR34RI+zr0SEsMtRQe19l0vpypoMuqntiKN3s71BH2VfSd3jEOGmlfMkSaXBhuNCjR0VNZW/57uJ&#10;lNn2y+wut8O1/flOj8UYssIEpSYfYbsE4Sn4V/i/fdAKFvB3Jd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+4owgAAANoAAAAPAAAAAAAAAAAAAAAAAJgCAABkcnMvZG93&#10;bnJldi54bWxQSwUGAAAAAAQABAD1AAAAhwMAAAAA&#10;" fillcolor="#f1dbd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534;top:5467;width:33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kNvCAAAA2gAAAA8AAABkcnMvZG93bnJldi54bWxEj0FrwkAUhO+C/2F5Qm+60UOo0VVELG1O&#10;pSqeH9lnEpJ9G3e3Sfrvu4WCx2FmvmG2+9G0oifna8sKlosEBHFhdc2lguvlbf4Kwgdkja1lUvBD&#10;Hva76WSLmbYDf1F/DqWIEPYZKqhC6DIpfVGRQb+wHXH07tYZDFG6UmqHQ4SbVq6SJJUGa44LFXZ0&#10;rKhozt9GQTPmq8fp/v7ZFDdNt6Zcn1welHqZjYcNiEBjeIb/2x9aQQp/V+IN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EZDbwgAAANoAAAAPAAAAAAAAAAAAAAAAAJ8C&#10;AABkcnMvZG93bnJldi54bWxQSwUGAAAAAAQABAD3AAAAjgMAAAAA&#10;">
                  <v:imagedata r:id="rId7" o:title=""/>
                </v:shape>
                <v:shape id="Picture 5" o:spid="_x0000_s1029" type="#_x0000_t75" style="position:absolute;left:4534;top:5965;width:33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oTK/AAAA2gAAAA8AAABkcnMvZG93bnJldi54bWxET7tqwzAU3Qv9B3ED2Ro5GULrRDYhuLSe&#10;SpOQ+WJdP7B15Upq7Px9NBQ6Hs57n89mEDdyvrOsYL1KQBBXVnfcKLic319eQfiArHGwTAru5CHP&#10;np/2mGo78TfdTqERMYR9igraEMZUSl+1ZNCv7Egcudo6gyFC10jtcIrhZpCbJNlKgx3HhhZHOrZU&#10;9adfo6Cfy81PUX989dVV07Vv3gpXBqWWi/mwAxFoDv/iP/enVhC3xivxBsj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wqEyvwAAANoAAAAPAAAAAAAAAAAAAAAAAJ8CAABk&#10;cnMvZG93bnJldi54bWxQSwUGAAAAAAQABAD3AAAAiwMAAAAA&#10;">
                  <v:imagedata r:id="rId7" o:title=""/>
                </v:shape>
                <v:shape id="Picture 4" o:spid="_x0000_s1030" type="#_x0000_t75" style="position:absolute;left:4534;top:6459;width:33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gL1bDAAAA2wAAAA8AAABkcnMvZG93bnJldi54bWxEj09vwjAMxe+T+A6RkXYbKRymUQgIISbg&#10;NPFHnK3GtFUbpyQZdN9+PiBxs/We3/t5vuxdq+4UYu3ZwHiUgSIuvK25NHA+fX98gYoJ2WLrmQz8&#10;UYTlYvA2x9z6Bx/ofkylkhCOORqoUupyrWNRkcM48h2xaFcfHCZZQ6ltwIeEu1ZPsuxTO6xZGirs&#10;aF1R0Rx/nYGm309um+v2pykuli5NOd2EfTLmfdivZqAS9ellfl7vrOALvfwiA+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AvVsMAAADbAAAADwAAAAAAAAAAAAAAAACf&#10;AgAAZHJzL2Rvd25yZXYueG1sUEsFBgAAAAAEAAQA9wAAAI8DAAAAAA==&#10;">
                  <v:imagedata r:id="rId7" o:title=""/>
                </v:shape>
                <v:shape id="Picture 3" o:spid="_x0000_s1031" type="#_x0000_t75" style="position:absolute;left:4534;top:6951;width:33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+FLrBAAAA2wAAAA8AAABkcnMvZG93bnJldi54bWxET01rwkAQvRf8D8sIvTUbcyg2ZhURpc2p&#10;mBbPQ3ZMQrKzcXer6b/vCkJv83ifU2wmM4grOd9ZVrBIUhDEtdUdNwq+vw4vSxA+IGscLJOCX/Kw&#10;Wc+eCsy1vfGRrlVoRAxhn6OCNoQxl9LXLRn0iR2JI3e2zmCI0DVSO7zFcDPILE1fpcGOY0OLI+1a&#10;qvvqxyjopzK77M/vn3190nTqm7e9K4NSz/NpuwIRaAr/4of7Q8f5Gdx/iQf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+FLrBAAAA2wAAAA8AAAAAAAAAAAAAAAAAnwIA&#10;AGRycy9kb3ducmV2LnhtbFBLBQYAAAAABAAEAPcAAACN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COMPETENZE DI CITTADINANZA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</w:t>
      </w:r>
    </w:p>
    <w:p w:rsidR="008B4BCE" w:rsidRDefault="008B4BCE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6519"/>
      </w:tblGrid>
      <w:tr w:rsidR="008B4BCE">
        <w:trPr>
          <w:trHeight w:val="1267"/>
        </w:trPr>
        <w:tc>
          <w:tcPr>
            <w:tcW w:w="1630" w:type="dxa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8B4BCE" w:rsidRDefault="00720FB2">
            <w:pPr>
              <w:pStyle w:val="TableParagraph"/>
              <w:ind w:left="107" w:right="319"/>
              <w:rPr>
                <w:b/>
              </w:rPr>
            </w:pPr>
            <w:r>
              <w:rPr>
                <w:b/>
              </w:rPr>
              <w:t>Competenza cittadinanza</w:t>
            </w:r>
          </w:p>
        </w:tc>
        <w:tc>
          <w:tcPr>
            <w:tcW w:w="6519" w:type="dxa"/>
          </w:tcPr>
          <w:p w:rsidR="008B4BCE" w:rsidRDefault="00720FB2">
            <w:pPr>
              <w:pStyle w:val="TableParagraph"/>
              <w:tabs>
                <w:tab w:val="left" w:pos="5966"/>
              </w:tabs>
              <w:spacing w:before="53" w:line="506" w:lineRule="exact"/>
              <w:ind w:left="108" w:right="540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50"/>
                <w:u w:val="single"/>
              </w:rPr>
              <w:t xml:space="preserve"> </w:t>
            </w:r>
            <w:r>
              <w:rPr>
                <w:b/>
                <w:shd w:val="clear" w:color="auto" w:fill="FFFF00"/>
              </w:rPr>
              <w:t>Matematica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Come concorre 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disciplina?</w:t>
            </w:r>
          </w:p>
        </w:tc>
      </w:tr>
      <w:tr w:rsidR="008B4BCE">
        <w:trPr>
          <w:trHeight w:val="757"/>
        </w:trPr>
        <w:tc>
          <w:tcPr>
            <w:tcW w:w="1630" w:type="dxa"/>
            <w:vMerge w:val="restart"/>
            <w:shd w:val="clear" w:color="auto" w:fill="D9D9D9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2" w:right="117"/>
              <w:rPr>
                <w:b/>
              </w:rPr>
            </w:pP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ru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ione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é</w:t>
            </w:r>
          </w:p>
        </w:tc>
        <w:tc>
          <w:tcPr>
            <w:tcW w:w="1630" w:type="dxa"/>
            <w:shd w:val="clear" w:color="auto" w:fill="D9D9D9"/>
          </w:tcPr>
          <w:p w:rsidR="008B4BCE" w:rsidRDefault="00720FB2">
            <w:pPr>
              <w:pStyle w:val="TableParagraph"/>
              <w:ind w:left="107" w:right="301"/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6519" w:type="dxa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63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6519" w:type="dxa"/>
            <w:shd w:val="clear" w:color="auto" w:fill="D9D9D9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4639"/>
        </w:trPr>
        <w:tc>
          <w:tcPr>
            <w:tcW w:w="1630" w:type="dxa"/>
            <w:vMerge w:val="restart"/>
            <w:shd w:val="clear" w:color="auto" w:fill="F1DBDB"/>
            <w:textDirection w:val="btLr"/>
          </w:tcPr>
          <w:p w:rsidR="008B4BCE" w:rsidRDefault="00720FB2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</w:rPr>
              <w:t>Relazione con gli altri</w:t>
            </w: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Comunicare</w:t>
            </w:r>
          </w:p>
          <w:p w:rsidR="008B4BCE" w:rsidRDefault="00720FB2">
            <w:pPr>
              <w:pStyle w:val="TableParagraph"/>
              <w:tabs>
                <w:tab w:val="left" w:pos="1271"/>
              </w:tabs>
              <w:spacing w:before="114" w:line="237" w:lineRule="auto"/>
              <w:ind w:left="107" w:right="94"/>
              <w:rPr>
                <w:rFonts w:ascii="Georgia"/>
              </w:rPr>
            </w:pPr>
            <w:r>
              <w:rPr>
                <w:b/>
                <w:w w:val="95"/>
              </w:rPr>
              <w:t xml:space="preserve">Comprensione </w:t>
            </w:r>
            <w:r>
              <w:rPr>
                <w:rFonts w:ascii="Georgia"/>
                <w:w w:val="95"/>
              </w:rPr>
              <w:t xml:space="preserve">dei linguaggi e dei messaggi impliciti nelle varie fonti di informazione </w:t>
            </w:r>
            <w:r>
              <w:rPr>
                <w:b/>
                <w:w w:val="95"/>
              </w:rPr>
              <w:t xml:space="preserve">Espressione   </w:t>
            </w:r>
            <w:r>
              <w:rPr>
                <w:rFonts w:ascii="Georgia"/>
                <w:w w:val="95"/>
              </w:rPr>
              <w:t xml:space="preserve">dei messaggi con uso di vari </w:t>
            </w:r>
            <w:r>
              <w:rPr>
                <w:rFonts w:ascii="Georgia"/>
                <w:w w:val="85"/>
              </w:rPr>
              <w:t xml:space="preserve">linguaggi verbali </w:t>
            </w:r>
            <w:r>
              <w:rPr>
                <w:rFonts w:ascii="Georgia"/>
                <w:w w:val="95"/>
              </w:rPr>
              <w:t>e non verbali Uso</w:t>
            </w:r>
            <w:r>
              <w:rPr>
                <w:rFonts w:ascii="Georgia"/>
                <w:w w:val="95"/>
              </w:rPr>
              <w:tab/>
            </w:r>
            <w:r>
              <w:rPr>
                <w:rFonts w:ascii="Georgia"/>
                <w:w w:val="85"/>
              </w:rPr>
              <w:t>dei</w:t>
            </w:r>
          </w:p>
          <w:p w:rsidR="008B4BCE" w:rsidRDefault="00720FB2">
            <w:pPr>
              <w:pStyle w:val="TableParagraph"/>
              <w:spacing w:line="237" w:lineRule="auto"/>
              <w:ind w:left="107" w:right="784"/>
              <w:rPr>
                <w:rFonts w:ascii="Georgia"/>
              </w:rPr>
            </w:pPr>
            <w:r>
              <w:rPr>
                <w:rFonts w:ascii="Georgia"/>
                <w:w w:val="85"/>
              </w:rPr>
              <w:t>supporti adeguati</w:t>
            </w:r>
          </w:p>
        </w:tc>
        <w:tc>
          <w:tcPr>
            <w:tcW w:w="6519" w:type="dxa"/>
          </w:tcPr>
          <w:p w:rsidR="008B4BCE" w:rsidRDefault="00720FB2">
            <w:pPr>
              <w:pStyle w:val="TableParagraph"/>
              <w:spacing w:line="228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Analizzare dati e interpretarli sv</w:t>
            </w:r>
            <w:r>
              <w:rPr>
                <w:b/>
                <w:sz w:val="20"/>
                <w:shd w:val="clear" w:color="auto" w:fill="FFFF00"/>
              </w:rPr>
              <w:t>iluppando deduzioni e</w:t>
            </w:r>
          </w:p>
          <w:p w:rsidR="008B4BCE" w:rsidRDefault="00720FB2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ragionamento sugli stessi anche con l’ausilio di rappresentazioni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grafiche, usando consapevolmente gli strumenti di calcolo e 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potenzialità offerte da applicazioni specifiche di tipo informatico.</w:t>
            </w: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8B4BCE">
            <w:pPr>
              <w:pStyle w:val="TableParagraph"/>
              <w:rPr>
                <w:b/>
              </w:rPr>
            </w:pPr>
          </w:p>
          <w:p w:rsidR="008B4BCE" w:rsidRDefault="008B4BC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4BCE" w:rsidRDefault="00720FB2">
            <w:pPr>
              <w:pStyle w:val="TableParagraph"/>
              <w:tabs>
                <w:tab w:val="left" w:pos="609"/>
              </w:tabs>
              <w:ind w:left="609" w:right="375" w:hanging="360"/>
              <w:rPr>
                <w:rFonts w:ascii="Georgia"/>
              </w:rPr>
            </w:pPr>
            <w:r>
              <w:rPr>
                <w:rFonts w:ascii="Georgia"/>
                <w:w w:val="104"/>
                <w:shd w:val="clear" w:color="auto" w:fill="FFFF00"/>
              </w:rPr>
              <w:t xml:space="preserve"> </w:t>
            </w:r>
            <w:r>
              <w:rPr>
                <w:rFonts w:ascii="Georgia"/>
                <w:shd w:val="clear" w:color="auto" w:fill="FFFF00"/>
              </w:rPr>
              <w:tab/>
            </w:r>
            <w:r>
              <w:rPr>
                <w:rFonts w:ascii="Georgia"/>
                <w:w w:val="90"/>
                <w:shd w:val="clear" w:color="auto" w:fill="FFFF00"/>
              </w:rPr>
              <w:t>Comprendere</w:t>
            </w:r>
            <w:r>
              <w:rPr>
                <w:rFonts w:ascii="Georgia"/>
                <w:spacing w:val="-20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ed</w:t>
            </w:r>
            <w:r>
              <w:rPr>
                <w:rFonts w:ascii="Georgia"/>
                <w:spacing w:val="-19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utilizzare</w:t>
            </w:r>
            <w:r>
              <w:rPr>
                <w:rFonts w:ascii="Georgia"/>
                <w:spacing w:val="-20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il</w:t>
            </w:r>
            <w:r>
              <w:rPr>
                <w:rFonts w:ascii="Georgia"/>
                <w:spacing w:val="-21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linguaggio</w:t>
            </w:r>
            <w:r>
              <w:rPr>
                <w:rFonts w:ascii="Georgia"/>
                <w:spacing w:val="-19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formale</w:t>
            </w:r>
            <w:r>
              <w:rPr>
                <w:rFonts w:ascii="Georgia"/>
                <w:spacing w:val="-20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e</w:t>
            </w:r>
            <w:r>
              <w:rPr>
                <w:rFonts w:ascii="Georgia"/>
                <w:spacing w:val="-20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simbolico</w:t>
            </w:r>
            <w:r>
              <w:rPr>
                <w:rFonts w:ascii="Georgia"/>
                <w:spacing w:val="-19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della</w:t>
            </w:r>
            <w:r>
              <w:rPr>
                <w:rFonts w:ascii="Georgia"/>
                <w:w w:val="90"/>
              </w:rPr>
              <w:t xml:space="preserve"> </w:t>
            </w:r>
            <w:r>
              <w:rPr>
                <w:rFonts w:ascii="Georgia"/>
                <w:w w:val="95"/>
                <w:shd w:val="clear" w:color="auto" w:fill="FFFF00"/>
              </w:rPr>
              <w:t>disciplina</w:t>
            </w:r>
          </w:p>
          <w:p w:rsidR="008B4BCE" w:rsidRDefault="00720FB2">
            <w:pPr>
              <w:pStyle w:val="TableParagraph"/>
              <w:tabs>
                <w:tab w:val="left" w:pos="609"/>
              </w:tabs>
              <w:spacing w:line="237" w:lineRule="auto"/>
              <w:ind w:left="609" w:right="446" w:hanging="360"/>
              <w:rPr>
                <w:rFonts w:ascii="Georgia"/>
              </w:rPr>
            </w:pPr>
            <w:r>
              <w:rPr>
                <w:rFonts w:ascii="Georgia"/>
                <w:w w:val="104"/>
                <w:shd w:val="clear" w:color="auto" w:fill="FFFF00"/>
              </w:rPr>
              <w:t xml:space="preserve"> </w:t>
            </w:r>
            <w:r>
              <w:rPr>
                <w:rFonts w:ascii="Georgia"/>
                <w:shd w:val="clear" w:color="auto" w:fill="FFFF00"/>
              </w:rPr>
              <w:tab/>
            </w:r>
            <w:r>
              <w:rPr>
                <w:rFonts w:ascii="Georgia"/>
                <w:w w:val="90"/>
                <w:shd w:val="clear" w:color="auto" w:fill="FFFF00"/>
              </w:rPr>
              <w:t>Tradurre</w:t>
            </w:r>
            <w:r>
              <w:rPr>
                <w:rFonts w:ascii="Georgia"/>
                <w:spacing w:val="-25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in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linguaggio</w:t>
            </w:r>
            <w:r>
              <w:rPr>
                <w:rFonts w:ascii="Georgia"/>
                <w:spacing w:val="-25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naturale</w:t>
            </w:r>
            <w:r>
              <w:rPr>
                <w:rFonts w:ascii="Georgia"/>
                <w:spacing w:val="-25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il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linguaggio</w:t>
            </w:r>
            <w:r>
              <w:rPr>
                <w:rFonts w:ascii="Georgia"/>
                <w:spacing w:val="-24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simbolico</w:t>
            </w:r>
            <w:r>
              <w:rPr>
                <w:rFonts w:ascii="Georgia"/>
                <w:spacing w:val="-25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formale</w:t>
            </w:r>
            <w:r>
              <w:rPr>
                <w:rFonts w:ascii="Georgia"/>
                <w:spacing w:val="-24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e</w:t>
            </w:r>
            <w:r>
              <w:rPr>
                <w:rFonts w:ascii="Georgia"/>
                <w:w w:val="90"/>
              </w:rPr>
              <w:t xml:space="preserve"> </w:t>
            </w:r>
            <w:r>
              <w:rPr>
                <w:rFonts w:ascii="Georgia"/>
                <w:w w:val="95"/>
                <w:shd w:val="clear" w:color="auto" w:fill="FFFF00"/>
              </w:rPr>
              <w:t>viceversa</w:t>
            </w:r>
          </w:p>
          <w:p w:rsidR="008B4BCE" w:rsidRDefault="00720FB2">
            <w:pPr>
              <w:pStyle w:val="TableParagraph"/>
              <w:tabs>
                <w:tab w:val="left" w:pos="609"/>
              </w:tabs>
              <w:spacing w:line="237" w:lineRule="auto"/>
              <w:ind w:left="609" w:right="215" w:hanging="360"/>
              <w:rPr>
                <w:rFonts w:ascii="Georgia" w:hAnsi="Georgia"/>
              </w:rPr>
            </w:pPr>
            <w:r>
              <w:rPr>
                <w:rFonts w:ascii="Georgia" w:hAnsi="Georgia"/>
                <w:w w:val="104"/>
                <w:shd w:val="clear" w:color="auto" w:fill="FFFF00"/>
              </w:rPr>
              <w:t xml:space="preserve"> </w:t>
            </w:r>
            <w:r>
              <w:rPr>
                <w:rFonts w:ascii="Georgia" w:hAnsi="Georgia"/>
                <w:shd w:val="clear" w:color="auto" w:fill="FFFF00"/>
              </w:rPr>
              <w:tab/>
            </w:r>
            <w:r>
              <w:rPr>
                <w:rFonts w:ascii="Georgia" w:hAnsi="Georgia"/>
                <w:w w:val="90"/>
                <w:shd w:val="clear" w:color="auto" w:fill="FFFF00"/>
              </w:rPr>
              <w:t xml:space="preserve">Utilizzare diverse forme di linguaggio: algebrico </w:t>
            </w:r>
            <w:r>
              <w:rPr>
                <w:w w:val="90"/>
                <w:shd w:val="clear" w:color="auto" w:fill="FFFF00"/>
              </w:rPr>
              <w:t>–grafico…, anche</w:t>
            </w:r>
            <w:r>
              <w:rPr>
                <w:w w:val="90"/>
              </w:rPr>
              <w:t xml:space="preserve"> </w:t>
            </w:r>
            <w:r>
              <w:rPr>
                <w:rFonts w:ascii="Georgia" w:hAnsi="Georgia"/>
                <w:w w:val="95"/>
                <w:shd w:val="clear" w:color="auto" w:fill="FFFF00"/>
              </w:rPr>
              <w:t>con il supporto di strumenti</w:t>
            </w:r>
            <w:r>
              <w:rPr>
                <w:rFonts w:ascii="Georgia" w:hAnsi="Georgia"/>
                <w:spacing w:val="-15"/>
                <w:w w:val="95"/>
                <w:shd w:val="clear" w:color="auto" w:fill="FFFF00"/>
              </w:rPr>
              <w:t xml:space="preserve"> </w:t>
            </w:r>
            <w:r>
              <w:rPr>
                <w:rFonts w:ascii="Georgia" w:hAnsi="Georgia"/>
                <w:w w:val="95"/>
                <w:shd w:val="clear" w:color="auto" w:fill="FFFF00"/>
              </w:rPr>
              <w:t>informatici</w:t>
            </w:r>
          </w:p>
          <w:p w:rsidR="008B4BCE" w:rsidRDefault="00720FB2">
            <w:pPr>
              <w:pStyle w:val="TableParagraph"/>
              <w:spacing w:line="357" w:lineRule="auto"/>
              <w:ind w:left="609" w:right="655"/>
              <w:rPr>
                <w:rFonts w:ascii="Georgia"/>
              </w:rPr>
            </w:pPr>
            <w:r>
              <w:rPr>
                <w:rFonts w:ascii="Georgia"/>
                <w:w w:val="90"/>
                <w:shd w:val="clear" w:color="auto" w:fill="FFFF00"/>
              </w:rPr>
              <w:t>Comunicare(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in</w:t>
            </w:r>
            <w:r>
              <w:rPr>
                <w:rFonts w:ascii="Georgia"/>
                <w:spacing w:val="-24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forma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orale</w:t>
            </w:r>
            <w:r>
              <w:rPr>
                <w:rFonts w:ascii="Georgia"/>
                <w:spacing w:val="-25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e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scritta)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attraverso</w:t>
            </w:r>
            <w:r>
              <w:rPr>
                <w:rFonts w:ascii="Georgia"/>
                <w:spacing w:val="-22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un</w:t>
            </w:r>
            <w:r>
              <w:rPr>
                <w:rFonts w:ascii="Georgia"/>
                <w:spacing w:val="-23"/>
                <w:w w:val="90"/>
                <w:shd w:val="clear" w:color="auto" w:fill="FFFF00"/>
              </w:rPr>
              <w:t xml:space="preserve"> </w:t>
            </w:r>
            <w:r>
              <w:rPr>
                <w:rFonts w:ascii="Georgia"/>
                <w:w w:val="90"/>
                <w:shd w:val="clear" w:color="auto" w:fill="FFFF00"/>
              </w:rPr>
              <w:t>linguaggio</w:t>
            </w:r>
            <w:r>
              <w:rPr>
                <w:rFonts w:ascii="Georgia"/>
                <w:w w:val="90"/>
              </w:rPr>
              <w:t xml:space="preserve"> </w:t>
            </w:r>
            <w:r>
              <w:rPr>
                <w:rFonts w:ascii="Georgia"/>
                <w:w w:val="85"/>
                <w:shd w:val="clear" w:color="auto" w:fill="FFFF00"/>
              </w:rPr>
              <w:t>matematico chiaro, preciso, essenziale(definizioni,</w:t>
            </w:r>
            <w:r>
              <w:rPr>
                <w:rFonts w:ascii="Georgia"/>
                <w:spacing w:val="7"/>
                <w:w w:val="85"/>
                <w:shd w:val="clear" w:color="auto" w:fill="FFFF00"/>
              </w:rPr>
              <w:t xml:space="preserve"> </w:t>
            </w:r>
            <w:r>
              <w:rPr>
                <w:rFonts w:ascii="Georgia"/>
                <w:w w:val="85"/>
                <w:shd w:val="clear" w:color="auto" w:fill="FFFF00"/>
              </w:rPr>
              <w:t>enunciati,</w:t>
            </w:r>
          </w:p>
          <w:p w:rsidR="008B4BCE" w:rsidRDefault="00720FB2">
            <w:pPr>
              <w:pStyle w:val="TableParagraph"/>
              <w:spacing w:line="248" w:lineRule="exact"/>
              <w:ind w:left="609"/>
            </w:pPr>
            <w:r>
              <w:rPr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ipotesi,…)</w:t>
            </w:r>
          </w:p>
        </w:tc>
      </w:tr>
      <w:tr w:rsidR="008B4BCE">
        <w:trPr>
          <w:trHeight w:val="635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ind w:left="107" w:right="203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651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967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ind w:left="107" w:right="148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6519" w:type="dxa"/>
            <w:shd w:val="clear" w:color="auto" w:fill="F1DBDB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758"/>
        </w:trPr>
        <w:tc>
          <w:tcPr>
            <w:tcW w:w="1630" w:type="dxa"/>
            <w:vMerge w:val="restart"/>
            <w:shd w:val="clear" w:color="auto" w:fill="C5D9F0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4" w:right="191"/>
              <w:rPr>
                <w:b/>
              </w:rPr>
            </w:pPr>
            <w:r>
              <w:rPr>
                <w:b/>
              </w:rPr>
              <w:t>Rapporto con la realtà naturale e sociale</w:t>
            </w: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ind w:left="107" w:right="613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651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  <w:tr w:rsidR="008B4BCE">
        <w:trPr>
          <w:trHeight w:val="853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ind w:left="107" w:right="155"/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6519" w:type="dxa"/>
            <w:shd w:val="clear" w:color="auto" w:fill="C5D9F0"/>
          </w:tcPr>
          <w:p w:rsidR="008B4BCE" w:rsidRDefault="00720FB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Confrontare ed analizzare figure geometriche,</w:t>
            </w:r>
            <w:r>
              <w:rPr>
                <w:b/>
                <w:spacing w:val="-1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individuando invarianti e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relazioni</w:t>
            </w:r>
            <w:r>
              <w:rPr>
                <w:b/>
                <w:sz w:val="20"/>
              </w:rPr>
              <w:t>.</w:t>
            </w:r>
          </w:p>
        </w:tc>
      </w:tr>
      <w:tr w:rsidR="008B4BCE">
        <w:trPr>
          <w:trHeight w:val="760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Acquisire e</w:t>
            </w:r>
          </w:p>
          <w:p w:rsidR="008B4BCE" w:rsidRDefault="00720FB2">
            <w:pPr>
              <w:pStyle w:val="TableParagraph"/>
              <w:spacing w:before="5" w:line="252" w:lineRule="exact"/>
              <w:ind w:left="107" w:right="112"/>
              <w:rPr>
                <w:b/>
              </w:rPr>
            </w:pPr>
            <w:r>
              <w:rPr>
                <w:b/>
              </w:rPr>
              <w:t>interpretare l’informazione</w:t>
            </w:r>
          </w:p>
        </w:tc>
        <w:tc>
          <w:tcPr>
            <w:tcW w:w="6519" w:type="dxa"/>
            <w:shd w:val="clear" w:color="auto" w:fill="C5D9F0"/>
          </w:tcPr>
          <w:p w:rsidR="008B4BCE" w:rsidRDefault="008B4BCE">
            <w:pPr>
              <w:pStyle w:val="TableParagraph"/>
              <w:rPr>
                <w:sz w:val="20"/>
              </w:rPr>
            </w:pPr>
          </w:p>
        </w:tc>
      </w:tr>
    </w:tbl>
    <w:p w:rsidR="008B4BCE" w:rsidRDefault="008B4BCE">
      <w:pPr>
        <w:rPr>
          <w:sz w:val="20"/>
        </w:rPr>
        <w:sectPr w:rsidR="008B4BCE">
          <w:pgSz w:w="11910" w:h="16840"/>
          <w:pgMar w:top="600" w:right="480" w:bottom="280" w:left="320" w:header="720" w:footer="720" w:gutter="0"/>
          <w:cols w:space="720"/>
        </w:sectPr>
      </w:pPr>
    </w:p>
    <w:p w:rsidR="008B4BCE" w:rsidRDefault="00720FB2">
      <w:pPr>
        <w:pStyle w:val="Paragrafoelenco"/>
        <w:numPr>
          <w:ilvl w:val="0"/>
          <w:numId w:val="16"/>
        </w:numPr>
        <w:tabs>
          <w:tab w:val="left" w:pos="1522"/>
        </w:tabs>
        <w:spacing w:line="360" w:lineRule="auto"/>
        <w:ind w:right="1326" w:hanging="360"/>
        <w:rPr>
          <w:b/>
          <w:sz w:val="24"/>
        </w:rPr>
      </w:pPr>
      <w:r>
        <w:rPr>
          <w:b/>
          <w:sz w:val="24"/>
        </w:rPr>
        <w:t>MAPPA DEL CONTRIBUTO DELLE DISCIPLINE ALLE COMPETENZE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 CITTADINANZA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29"/>
        <w:gridCol w:w="1629"/>
        <w:gridCol w:w="1628"/>
      </w:tblGrid>
      <w:tr w:rsidR="008B4BCE">
        <w:trPr>
          <w:trHeight w:val="506"/>
        </w:trPr>
        <w:tc>
          <w:tcPr>
            <w:tcW w:w="1630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630" w:type="dxa"/>
          </w:tcPr>
          <w:p w:rsidR="008B4BCE" w:rsidRDefault="00720FB2">
            <w:pPr>
              <w:pStyle w:val="TableParagraph"/>
              <w:spacing w:before="2" w:line="252" w:lineRule="exact"/>
              <w:ind w:left="107" w:right="319"/>
              <w:rPr>
                <w:b/>
              </w:rPr>
            </w:pPr>
            <w:r>
              <w:rPr>
                <w:b/>
              </w:rPr>
              <w:t>Competenza cittadinanza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Disciplina 1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Disciplina 2</w:t>
            </w:r>
          </w:p>
        </w:tc>
        <w:tc>
          <w:tcPr>
            <w:tcW w:w="1629" w:type="dxa"/>
          </w:tcPr>
          <w:p w:rsidR="008B4BCE" w:rsidRDefault="00720FB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Disciplina 3</w:t>
            </w:r>
          </w:p>
        </w:tc>
        <w:tc>
          <w:tcPr>
            <w:tcW w:w="1628" w:type="dxa"/>
          </w:tcPr>
          <w:p w:rsidR="008B4BCE" w:rsidRDefault="00720FB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Disciplina ….</w:t>
            </w:r>
          </w:p>
        </w:tc>
      </w:tr>
      <w:tr w:rsidR="008B4BCE">
        <w:trPr>
          <w:trHeight w:val="757"/>
        </w:trPr>
        <w:tc>
          <w:tcPr>
            <w:tcW w:w="1630" w:type="dxa"/>
            <w:vMerge w:val="restart"/>
            <w:shd w:val="clear" w:color="auto" w:fill="D9D9D9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2" w:right="117"/>
              <w:rPr>
                <w:b/>
              </w:rPr>
            </w:pP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ru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ione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é</w:t>
            </w:r>
          </w:p>
        </w:tc>
        <w:tc>
          <w:tcPr>
            <w:tcW w:w="1630" w:type="dxa"/>
            <w:shd w:val="clear" w:color="auto" w:fill="D9D9D9"/>
          </w:tcPr>
          <w:p w:rsidR="008B4BCE" w:rsidRDefault="00720FB2">
            <w:pPr>
              <w:pStyle w:val="TableParagraph"/>
              <w:ind w:left="107" w:right="301"/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630"/>
        </w:trPr>
        <w:tc>
          <w:tcPr>
            <w:tcW w:w="163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D9D9D9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378"/>
        </w:trPr>
        <w:tc>
          <w:tcPr>
            <w:tcW w:w="1630" w:type="dxa"/>
            <w:vMerge w:val="restart"/>
            <w:shd w:val="clear" w:color="auto" w:fill="F1DBDB"/>
            <w:textDirection w:val="btLr"/>
          </w:tcPr>
          <w:p w:rsidR="008B4BCE" w:rsidRDefault="00720FB2">
            <w:pPr>
              <w:pStyle w:val="TableParagraph"/>
              <w:spacing w:before="109" w:line="372" w:lineRule="auto"/>
              <w:ind w:left="112" w:right="334"/>
              <w:rPr>
                <w:b/>
              </w:rPr>
            </w:pPr>
            <w:r>
              <w:rPr>
                <w:b/>
              </w:rPr>
              <w:t>Relazione con gli altri</w:t>
            </w: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633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ind w:left="107" w:right="203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969"/>
        </w:trPr>
        <w:tc>
          <w:tcPr>
            <w:tcW w:w="1630" w:type="dxa"/>
            <w:vMerge/>
            <w:tcBorders>
              <w:top w:val="nil"/>
            </w:tcBorders>
            <w:shd w:val="clear" w:color="auto" w:fill="F1DBDB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F1DBDB"/>
          </w:tcPr>
          <w:p w:rsidR="008B4BCE" w:rsidRDefault="00720FB2">
            <w:pPr>
              <w:pStyle w:val="TableParagraph"/>
              <w:spacing w:before="1"/>
              <w:ind w:left="107" w:right="148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F1DBDB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506"/>
        </w:trPr>
        <w:tc>
          <w:tcPr>
            <w:tcW w:w="1630" w:type="dxa"/>
            <w:vMerge w:val="restart"/>
            <w:shd w:val="clear" w:color="auto" w:fill="C5D9F0"/>
            <w:textDirection w:val="btLr"/>
          </w:tcPr>
          <w:p w:rsidR="008B4BCE" w:rsidRDefault="00720FB2">
            <w:pPr>
              <w:pStyle w:val="TableParagraph"/>
              <w:spacing w:before="109" w:line="369" w:lineRule="auto"/>
              <w:ind w:left="112" w:right="374"/>
              <w:jc w:val="both"/>
              <w:rPr>
                <w:b/>
              </w:rPr>
            </w:pPr>
            <w:r>
              <w:rPr>
                <w:b/>
              </w:rPr>
              <w:t>Rapporto con la realtà naturale e sociale</w:t>
            </w: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spacing w:before="2" w:line="252" w:lineRule="exact"/>
              <w:ind w:left="107" w:right="613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758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spacing w:before="2" w:line="252" w:lineRule="exact"/>
              <w:ind w:left="107" w:right="155"/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757"/>
        </w:trPr>
        <w:tc>
          <w:tcPr>
            <w:tcW w:w="163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C5D9F0"/>
          </w:tcPr>
          <w:p w:rsidR="008B4BCE" w:rsidRDefault="00720FB2">
            <w:pPr>
              <w:pStyle w:val="TableParagraph"/>
              <w:ind w:left="107" w:right="344"/>
              <w:rPr>
                <w:b/>
              </w:rPr>
            </w:pPr>
            <w:r>
              <w:rPr>
                <w:b/>
              </w:rPr>
              <w:t>Acquisire e interpretare</w:t>
            </w:r>
          </w:p>
          <w:p w:rsidR="008B4BCE" w:rsidRDefault="00720FB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l’informazione</w:t>
            </w: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9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  <w:tc>
          <w:tcPr>
            <w:tcW w:w="1628" w:type="dxa"/>
            <w:shd w:val="clear" w:color="auto" w:fill="C5D9F0"/>
          </w:tcPr>
          <w:p w:rsidR="008B4BCE" w:rsidRDefault="008B4BCE">
            <w:pPr>
              <w:pStyle w:val="TableParagraph"/>
            </w:pPr>
          </w:p>
        </w:tc>
      </w:tr>
    </w:tbl>
    <w:p w:rsidR="008B4BCE" w:rsidRDefault="008B4BCE">
      <w:pPr>
        <w:rPr>
          <w:b/>
          <w:sz w:val="36"/>
        </w:rPr>
      </w:pPr>
    </w:p>
    <w:p w:rsidR="008B4BCE" w:rsidRDefault="00720FB2">
      <w:pPr>
        <w:pStyle w:val="Paragrafoelenco"/>
        <w:numPr>
          <w:ilvl w:val="0"/>
          <w:numId w:val="4"/>
        </w:numPr>
        <w:tabs>
          <w:tab w:val="left" w:pos="1522"/>
        </w:tabs>
        <w:spacing w:before="0" w:line="360" w:lineRule="auto"/>
        <w:ind w:right="1653" w:hanging="360"/>
        <w:rPr>
          <w:b/>
          <w:sz w:val="24"/>
        </w:rPr>
      </w:pPr>
      <w:r>
        <w:rPr>
          <w:b/>
          <w:sz w:val="24"/>
        </w:rPr>
        <w:t>MAPPA DEL CONTRIBUTO DELLE DISCIPLINE ALLE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COMPETENZE DELL’ASSE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33"/>
        <w:gridCol w:w="2977"/>
        <w:gridCol w:w="992"/>
        <w:gridCol w:w="1218"/>
        <w:gridCol w:w="1160"/>
      </w:tblGrid>
      <w:tr w:rsidR="008B4BCE">
        <w:trPr>
          <w:trHeight w:val="758"/>
        </w:trPr>
        <w:tc>
          <w:tcPr>
            <w:tcW w:w="1580" w:type="dxa"/>
          </w:tcPr>
          <w:p w:rsidR="008B4BCE" w:rsidRDefault="00720FB2">
            <w:pPr>
              <w:pStyle w:val="TableParagraph"/>
              <w:spacing w:line="251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ASSE……</w:t>
            </w:r>
          </w:p>
        </w:tc>
        <w:tc>
          <w:tcPr>
            <w:tcW w:w="1933" w:type="dxa"/>
          </w:tcPr>
          <w:p w:rsidR="008B4BCE" w:rsidRDefault="00720FB2">
            <w:pPr>
              <w:pStyle w:val="TableParagraph"/>
              <w:spacing w:line="251" w:lineRule="exact"/>
              <w:ind w:right="355"/>
              <w:jc w:val="right"/>
              <w:rPr>
                <w:b/>
              </w:rPr>
            </w:pPr>
            <w:r>
              <w:rPr>
                <w:b/>
              </w:rPr>
              <w:t>Declinazione</w:t>
            </w:r>
          </w:p>
        </w:tc>
        <w:tc>
          <w:tcPr>
            <w:tcW w:w="2977" w:type="dxa"/>
          </w:tcPr>
          <w:p w:rsidR="008B4BCE" w:rsidRDefault="00720FB2">
            <w:pPr>
              <w:pStyle w:val="TableParagraph"/>
              <w:spacing w:line="251" w:lineRule="exact"/>
              <w:ind w:left="932"/>
              <w:rPr>
                <w:b/>
              </w:rPr>
            </w:pPr>
            <w:r>
              <w:rPr>
                <w:b/>
              </w:rPr>
              <w:t>Disciplina 1</w:t>
            </w:r>
          </w:p>
        </w:tc>
        <w:tc>
          <w:tcPr>
            <w:tcW w:w="992" w:type="dxa"/>
          </w:tcPr>
          <w:p w:rsidR="008B4BCE" w:rsidRDefault="00720FB2">
            <w:pPr>
              <w:pStyle w:val="TableParagraph"/>
              <w:spacing w:line="251" w:lineRule="exact"/>
              <w:ind w:left="119" w:right="113"/>
              <w:jc w:val="center"/>
              <w:rPr>
                <w:b/>
              </w:rPr>
            </w:pPr>
            <w:r>
              <w:rPr>
                <w:b/>
              </w:rPr>
              <w:t>Discipli</w:t>
            </w:r>
          </w:p>
          <w:p w:rsidR="008B4BCE" w:rsidRDefault="00720FB2">
            <w:pPr>
              <w:pStyle w:val="TableParagraph"/>
              <w:spacing w:before="126"/>
              <w:ind w:left="116" w:right="113"/>
              <w:jc w:val="center"/>
              <w:rPr>
                <w:b/>
              </w:rPr>
            </w:pPr>
            <w:r>
              <w:rPr>
                <w:b/>
              </w:rPr>
              <w:t>na 2</w:t>
            </w:r>
          </w:p>
        </w:tc>
        <w:tc>
          <w:tcPr>
            <w:tcW w:w="1218" w:type="dxa"/>
          </w:tcPr>
          <w:p w:rsidR="008B4BCE" w:rsidRDefault="00720FB2">
            <w:pPr>
              <w:pStyle w:val="TableParagraph"/>
              <w:spacing w:line="251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  <w:p w:rsidR="008B4BCE" w:rsidRDefault="00720FB2">
            <w:pPr>
              <w:pStyle w:val="TableParagraph"/>
              <w:spacing w:before="126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0" w:type="dxa"/>
          </w:tcPr>
          <w:p w:rsidR="008B4BCE" w:rsidRDefault="00720FB2">
            <w:pPr>
              <w:pStyle w:val="TableParagraph"/>
              <w:spacing w:line="251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  <w:p w:rsidR="008B4BCE" w:rsidRDefault="00720FB2">
            <w:pPr>
              <w:pStyle w:val="TableParagraph"/>
              <w:spacing w:before="126"/>
              <w:ind w:left="5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B4BCE">
        <w:trPr>
          <w:trHeight w:val="251"/>
        </w:trPr>
        <w:tc>
          <w:tcPr>
            <w:tcW w:w="1580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line="232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Competenza 1</w:t>
            </w:r>
          </w:p>
        </w:tc>
        <w:tc>
          <w:tcPr>
            <w:tcW w:w="1933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line="232" w:lineRule="exact"/>
              <w:ind w:left="534"/>
              <w:rPr>
                <w:b/>
              </w:rPr>
            </w:pPr>
            <w:r>
              <w:rPr>
                <w:b/>
              </w:rPr>
              <w:t>Abilità A</w:t>
            </w:r>
          </w:p>
        </w:tc>
        <w:tc>
          <w:tcPr>
            <w:tcW w:w="2977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  <w:vMerge w:val="restart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left="539"/>
              <w:rPr>
                <w:b/>
              </w:rPr>
            </w:pPr>
            <w:r>
              <w:rPr>
                <w:b/>
              </w:rPr>
              <w:t>Abilità B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left="534"/>
              <w:rPr>
                <w:b/>
              </w:rPr>
            </w:pPr>
            <w:r>
              <w:rPr>
                <w:b/>
              </w:rPr>
              <w:t>Abilità C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4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8B4BCE" w:rsidRDefault="00720FB2">
            <w:pPr>
              <w:pStyle w:val="TableParagraph"/>
              <w:spacing w:line="224" w:lineRule="exact"/>
              <w:ind w:left="525"/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51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line="232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Conoscenza A</w:t>
            </w:r>
          </w:p>
        </w:tc>
        <w:tc>
          <w:tcPr>
            <w:tcW w:w="2977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  <w:vMerge w:val="restart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right="298"/>
              <w:jc w:val="right"/>
              <w:rPr>
                <w:b/>
              </w:rPr>
            </w:pPr>
            <w:r>
              <w:rPr>
                <w:b/>
              </w:rPr>
              <w:t>Conoscenza B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2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2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Conoscenza C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5"/>
        </w:trPr>
        <w:tc>
          <w:tcPr>
            <w:tcW w:w="1580" w:type="dxa"/>
            <w:tcBorders>
              <w:top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8B4BCE" w:rsidRDefault="00720FB2">
            <w:pPr>
              <w:pStyle w:val="TableParagraph"/>
              <w:spacing w:line="226" w:lineRule="exact"/>
              <w:ind w:right="404"/>
              <w:jc w:val="right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50"/>
        </w:trPr>
        <w:tc>
          <w:tcPr>
            <w:tcW w:w="1580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line="230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Competenza 2</w:t>
            </w:r>
          </w:p>
        </w:tc>
        <w:tc>
          <w:tcPr>
            <w:tcW w:w="1933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line="230" w:lineRule="exact"/>
              <w:ind w:left="534"/>
              <w:rPr>
                <w:b/>
              </w:rPr>
            </w:pPr>
            <w:r>
              <w:rPr>
                <w:b/>
              </w:rPr>
              <w:t>Abilità A</w:t>
            </w:r>
          </w:p>
        </w:tc>
        <w:tc>
          <w:tcPr>
            <w:tcW w:w="2977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  <w:vMerge w:val="restart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left="539"/>
              <w:rPr>
                <w:b/>
              </w:rPr>
            </w:pPr>
            <w:r>
              <w:rPr>
                <w:b/>
              </w:rPr>
              <w:t>Abilità B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left="534"/>
              <w:rPr>
                <w:b/>
              </w:rPr>
            </w:pPr>
            <w:r>
              <w:rPr>
                <w:b/>
              </w:rPr>
              <w:t>Abilità C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370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</w:pPr>
          </w:p>
        </w:tc>
        <w:tc>
          <w:tcPr>
            <w:tcW w:w="1933" w:type="dxa"/>
            <w:tcBorders>
              <w:top w:val="nil"/>
            </w:tcBorders>
          </w:tcPr>
          <w:p w:rsidR="008B4BCE" w:rsidRDefault="00720FB2">
            <w:pPr>
              <w:pStyle w:val="TableParagraph"/>
              <w:spacing w:line="243" w:lineRule="exact"/>
              <w:ind w:left="522"/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52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 w:rsidR="008B4BCE" w:rsidRDefault="00720FB2">
            <w:pPr>
              <w:pStyle w:val="TableParagraph"/>
              <w:spacing w:before="1" w:line="232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Conoscenza A</w:t>
            </w:r>
          </w:p>
        </w:tc>
        <w:tc>
          <w:tcPr>
            <w:tcW w:w="2977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  <w:vMerge w:val="restart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  <w:vMerge w:val="restart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242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2" w:lineRule="exact"/>
              <w:ind w:right="298"/>
              <w:jc w:val="right"/>
              <w:rPr>
                <w:b/>
              </w:rPr>
            </w:pPr>
            <w:r>
              <w:rPr>
                <w:b/>
              </w:rPr>
              <w:t>Conoscenza B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243"/>
        </w:trPr>
        <w:tc>
          <w:tcPr>
            <w:tcW w:w="1580" w:type="dxa"/>
            <w:tcBorders>
              <w:top w:val="nil"/>
              <w:bottom w:val="nil"/>
            </w:tcBorders>
          </w:tcPr>
          <w:p w:rsidR="008B4BCE" w:rsidRDefault="008B4BCE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8B4BCE" w:rsidRDefault="00720FB2">
            <w:pPr>
              <w:pStyle w:val="TableParagraph"/>
              <w:spacing w:line="223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Conoscenza C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371"/>
        </w:trPr>
        <w:tc>
          <w:tcPr>
            <w:tcW w:w="1580" w:type="dxa"/>
            <w:tcBorders>
              <w:top w:val="nil"/>
            </w:tcBorders>
          </w:tcPr>
          <w:p w:rsidR="008B4BCE" w:rsidRDefault="008B4BCE">
            <w:pPr>
              <w:pStyle w:val="TableParagraph"/>
            </w:pPr>
          </w:p>
        </w:tc>
        <w:tc>
          <w:tcPr>
            <w:tcW w:w="1933" w:type="dxa"/>
            <w:tcBorders>
              <w:top w:val="nil"/>
            </w:tcBorders>
          </w:tcPr>
          <w:p w:rsidR="008B4BCE" w:rsidRDefault="00720FB2">
            <w:pPr>
              <w:pStyle w:val="TableParagraph"/>
              <w:spacing w:line="244" w:lineRule="exact"/>
              <w:ind w:right="404"/>
              <w:jc w:val="right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B4BCE" w:rsidRDefault="008B4BCE">
            <w:pPr>
              <w:rPr>
                <w:sz w:val="2"/>
                <w:szCs w:val="2"/>
              </w:rPr>
            </w:pPr>
          </w:p>
        </w:tc>
      </w:tr>
      <w:tr w:rsidR="008B4BCE">
        <w:trPr>
          <w:trHeight w:val="453"/>
        </w:trPr>
        <w:tc>
          <w:tcPr>
            <w:tcW w:w="1580" w:type="dxa"/>
          </w:tcPr>
          <w:p w:rsidR="008B4BCE" w:rsidRDefault="00720FB2">
            <w:pPr>
              <w:pStyle w:val="TableParagraph"/>
              <w:spacing w:line="251" w:lineRule="exact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1933" w:type="dxa"/>
          </w:tcPr>
          <w:p w:rsidR="008B4BCE" w:rsidRDefault="008B4BCE">
            <w:pPr>
              <w:pStyle w:val="TableParagraph"/>
            </w:pPr>
          </w:p>
        </w:tc>
        <w:tc>
          <w:tcPr>
            <w:tcW w:w="2977" w:type="dxa"/>
          </w:tcPr>
          <w:p w:rsidR="008B4BCE" w:rsidRDefault="00720FB2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10312" cy="1569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378"/>
        </w:trPr>
        <w:tc>
          <w:tcPr>
            <w:tcW w:w="1580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933" w:type="dxa"/>
          </w:tcPr>
          <w:p w:rsidR="008B4BCE" w:rsidRDefault="008B4BCE">
            <w:pPr>
              <w:pStyle w:val="TableParagraph"/>
            </w:pPr>
          </w:p>
        </w:tc>
        <w:tc>
          <w:tcPr>
            <w:tcW w:w="2977" w:type="dxa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</w:tcPr>
          <w:p w:rsidR="008B4BCE" w:rsidRDefault="008B4BCE">
            <w:pPr>
              <w:pStyle w:val="TableParagraph"/>
            </w:pPr>
          </w:p>
        </w:tc>
      </w:tr>
      <w:tr w:rsidR="008B4BCE">
        <w:trPr>
          <w:trHeight w:val="381"/>
        </w:trPr>
        <w:tc>
          <w:tcPr>
            <w:tcW w:w="1580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933" w:type="dxa"/>
          </w:tcPr>
          <w:p w:rsidR="008B4BCE" w:rsidRDefault="008B4BCE">
            <w:pPr>
              <w:pStyle w:val="TableParagraph"/>
            </w:pPr>
          </w:p>
        </w:tc>
        <w:tc>
          <w:tcPr>
            <w:tcW w:w="2977" w:type="dxa"/>
          </w:tcPr>
          <w:p w:rsidR="008B4BCE" w:rsidRDefault="008B4BCE">
            <w:pPr>
              <w:pStyle w:val="TableParagraph"/>
            </w:pPr>
          </w:p>
        </w:tc>
        <w:tc>
          <w:tcPr>
            <w:tcW w:w="992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218" w:type="dxa"/>
          </w:tcPr>
          <w:p w:rsidR="008B4BCE" w:rsidRDefault="008B4BCE">
            <w:pPr>
              <w:pStyle w:val="TableParagraph"/>
            </w:pPr>
          </w:p>
        </w:tc>
        <w:tc>
          <w:tcPr>
            <w:tcW w:w="1160" w:type="dxa"/>
          </w:tcPr>
          <w:p w:rsidR="008B4BCE" w:rsidRDefault="008B4BCE">
            <w:pPr>
              <w:pStyle w:val="TableParagraph"/>
            </w:pPr>
          </w:p>
        </w:tc>
      </w:tr>
    </w:tbl>
    <w:p w:rsidR="00720FB2" w:rsidRDefault="00720FB2"/>
    <w:p w:rsidR="00720FB2" w:rsidRPr="00720FB2" w:rsidRDefault="00720FB2" w:rsidP="00720FB2"/>
    <w:p w:rsidR="00720FB2" w:rsidRDefault="00720FB2" w:rsidP="00720FB2"/>
    <w:p w:rsidR="008B4BCE" w:rsidRDefault="00720FB2" w:rsidP="00720FB2">
      <w:pPr>
        <w:tabs>
          <w:tab w:val="left" w:pos="1275"/>
        </w:tabs>
        <w:rPr>
          <w:sz w:val="2"/>
          <w:szCs w:val="2"/>
        </w:rPr>
      </w:pPr>
      <w:r>
        <w:tab/>
      </w:r>
      <w:r>
        <w:rPr>
          <w:noProof/>
          <w:lang w:bidi="ar-SA"/>
        </w:rPr>
        <w:drawing>
          <wp:anchor distT="0" distB="0" distL="0" distR="0" simplePos="0" relativeHeight="268402463" behindDoc="1" locked="0" layoutInCell="1" allowOverlap="1">
            <wp:simplePos x="0" y="0"/>
            <wp:positionH relativeFrom="page">
              <wp:posOffset>4383913</wp:posOffset>
            </wp:positionH>
            <wp:positionV relativeFrom="page">
              <wp:posOffset>3205225</wp:posOffset>
            </wp:positionV>
            <wp:extent cx="71627" cy="24384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B4BCE">
      <w:pgSz w:w="11910" w:h="16840"/>
      <w:pgMar w:top="26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0BE"/>
    <w:multiLevelType w:val="hybridMultilevel"/>
    <w:tmpl w:val="820CA248"/>
    <w:lvl w:ilvl="0" w:tplc="457E5C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3EAED76">
      <w:numFmt w:val="bullet"/>
      <w:lvlText w:val="•"/>
      <w:lvlJc w:val="left"/>
      <w:pPr>
        <w:ind w:left="1064" w:hanging="360"/>
      </w:pPr>
      <w:rPr>
        <w:rFonts w:hint="default"/>
        <w:lang w:val="it-IT" w:eastAsia="it-IT" w:bidi="it-IT"/>
      </w:rPr>
    </w:lvl>
    <w:lvl w:ilvl="2" w:tplc="91724AEC">
      <w:numFmt w:val="bullet"/>
      <w:lvlText w:val="•"/>
      <w:lvlJc w:val="left"/>
      <w:pPr>
        <w:ind w:left="1669" w:hanging="360"/>
      </w:pPr>
      <w:rPr>
        <w:rFonts w:hint="default"/>
        <w:lang w:val="it-IT" w:eastAsia="it-IT" w:bidi="it-IT"/>
      </w:rPr>
    </w:lvl>
    <w:lvl w:ilvl="3" w:tplc="CDBAF53E">
      <w:numFmt w:val="bullet"/>
      <w:lvlText w:val="•"/>
      <w:lvlJc w:val="left"/>
      <w:pPr>
        <w:ind w:left="2274" w:hanging="360"/>
      </w:pPr>
      <w:rPr>
        <w:rFonts w:hint="default"/>
        <w:lang w:val="it-IT" w:eastAsia="it-IT" w:bidi="it-IT"/>
      </w:rPr>
    </w:lvl>
    <w:lvl w:ilvl="4" w:tplc="CD0AA778">
      <w:numFmt w:val="bullet"/>
      <w:lvlText w:val="•"/>
      <w:lvlJc w:val="left"/>
      <w:pPr>
        <w:ind w:left="2879" w:hanging="360"/>
      </w:pPr>
      <w:rPr>
        <w:rFonts w:hint="default"/>
        <w:lang w:val="it-IT" w:eastAsia="it-IT" w:bidi="it-IT"/>
      </w:rPr>
    </w:lvl>
    <w:lvl w:ilvl="5" w:tplc="15641140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6" w:tplc="114C16EE">
      <w:numFmt w:val="bullet"/>
      <w:lvlText w:val="•"/>
      <w:lvlJc w:val="left"/>
      <w:pPr>
        <w:ind w:left="4089" w:hanging="360"/>
      </w:pPr>
      <w:rPr>
        <w:rFonts w:hint="default"/>
        <w:lang w:val="it-IT" w:eastAsia="it-IT" w:bidi="it-IT"/>
      </w:rPr>
    </w:lvl>
    <w:lvl w:ilvl="7" w:tplc="264A661E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8" w:tplc="F78441F4">
      <w:numFmt w:val="bullet"/>
      <w:lvlText w:val="•"/>
      <w:lvlJc w:val="left"/>
      <w:pPr>
        <w:ind w:left="529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5AA77B1"/>
    <w:multiLevelType w:val="hybridMultilevel"/>
    <w:tmpl w:val="2388865C"/>
    <w:lvl w:ilvl="0" w:tplc="14D6D0C0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F06B4C6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AD5C2F76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1FB6FFE0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E8AEEC56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32507FB4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C4F0A754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C8B0B06C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B618442E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2" w15:restartNumberingAfterBreak="0">
    <w:nsid w:val="06E24868"/>
    <w:multiLevelType w:val="hybridMultilevel"/>
    <w:tmpl w:val="1EB6764A"/>
    <w:lvl w:ilvl="0" w:tplc="6BB47422">
      <w:start w:val="1"/>
      <w:numFmt w:val="decimal"/>
      <w:lvlText w:val="%1."/>
      <w:lvlJc w:val="left"/>
      <w:pPr>
        <w:ind w:left="1578" w:hanging="303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C37882C4">
      <w:numFmt w:val="bullet"/>
      <w:lvlText w:val="•"/>
      <w:lvlJc w:val="left"/>
      <w:pPr>
        <w:ind w:left="2532" w:hanging="303"/>
      </w:pPr>
      <w:rPr>
        <w:rFonts w:hint="default"/>
        <w:lang w:val="it-IT" w:eastAsia="it-IT" w:bidi="it-IT"/>
      </w:rPr>
    </w:lvl>
    <w:lvl w:ilvl="2" w:tplc="15EAEF98">
      <w:numFmt w:val="bullet"/>
      <w:lvlText w:val="•"/>
      <w:lvlJc w:val="left"/>
      <w:pPr>
        <w:ind w:left="3485" w:hanging="303"/>
      </w:pPr>
      <w:rPr>
        <w:rFonts w:hint="default"/>
        <w:lang w:val="it-IT" w:eastAsia="it-IT" w:bidi="it-IT"/>
      </w:rPr>
    </w:lvl>
    <w:lvl w:ilvl="3" w:tplc="320AFF44">
      <w:numFmt w:val="bullet"/>
      <w:lvlText w:val="•"/>
      <w:lvlJc w:val="left"/>
      <w:pPr>
        <w:ind w:left="4437" w:hanging="303"/>
      </w:pPr>
      <w:rPr>
        <w:rFonts w:hint="default"/>
        <w:lang w:val="it-IT" w:eastAsia="it-IT" w:bidi="it-IT"/>
      </w:rPr>
    </w:lvl>
    <w:lvl w:ilvl="4" w:tplc="6BF8A1F6">
      <w:numFmt w:val="bullet"/>
      <w:lvlText w:val="•"/>
      <w:lvlJc w:val="left"/>
      <w:pPr>
        <w:ind w:left="5390" w:hanging="303"/>
      </w:pPr>
      <w:rPr>
        <w:rFonts w:hint="default"/>
        <w:lang w:val="it-IT" w:eastAsia="it-IT" w:bidi="it-IT"/>
      </w:rPr>
    </w:lvl>
    <w:lvl w:ilvl="5" w:tplc="D464AD7E">
      <w:numFmt w:val="bullet"/>
      <w:lvlText w:val="•"/>
      <w:lvlJc w:val="left"/>
      <w:pPr>
        <w:ind w:left="6343" w:hanging="303"/>
      </w:pPr>
      <w:rPr>
        <w:rFonts w:hint="default"/>
        <w:lang w:val="it-IT" w:eastAsia="it-IT" w:bidi="it-IT"/>
      </w:rPr>
    </w:lvl>
    <w:lvl w:ilvl="6" w:tplc="513E1602">
      <w:numFmt w:val="bullet"/>
      <w:lvlText w:val="•"/>
      <w:lvlJc w:val="left"/>
      <w:pPr>
        <w:ind w:left="7295" w:hanging="303"/>
      </w:pPr>
      <w:rPr>
        <w:rFonts w:hint="default"/>
        <w:lang w:val="it-IT" w:eastAsia="it-IT" w:bidi="it-IT"/>
      </w:rPr>
    </w:lvl>
    <w:lvl w:ilvl="7" w:tplc="A198D6D4">
      <w:numFmt w:val="bullet"/>
      <w:lvlText w:val="•"/>
      <w:lvlJc w:val="left"/>
      <w:pPr>
        <w:ind w:left="8248" w:hanging="303"/>
      </w:pPr>
      <w:rPr>
        <w:rFonts w:hint="default"/>
        <w:lang w:val="it-IT" w:eastAsia="it-IT" w:bidi="it-IT"/>
      </w:rPr>
    </w:lvl>
    <w:lvl w:ilvl="8" w:tplc="1F5686C0">
      <w:numFmt w:val="bullet"/>
      <w:lvlText w:val="•"/>
      <w:lvlJc w:val="left"/>
      <w:pPr>
        <w:ind w:left="9201" w:hanging="303"/>
      </w:pPr>
      <w:rPr>
        <w:rFonts w:hint="default"/>
        <w:lang w:val="it-IT" w:eastAsia="it-IT" w:bidi="it-IT"/>
      </w:rPr>
    </w:lvl>
  </w:abstractNum>
  <w:abstractNum w:abstractNumId="3" w15:restartNumberingAfterBreak="0">
    <w:nsid w:val="08FB368D"/>
    <w:multiLevelType w:val="hybridMultilevel"/>
    <w:tmpl w:val="1CF68E4E"/>
    <w:lvl w:ilvl="0" w:tplc="E8C0A6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000FF"/>
        <w:w w:val="100"/>
        <w:sz w:val="22"/>
        <w:szCs w:val="22"/>
        <w:lang w:val="it-IT" w:eastAsia="it-IT" w:bidi="it-IT"/>
      </w:rPr>
    </w:lvl>
    <w:lvl w:ilvl="1" w:tplc="F12CD01E">
      <w:numFmt w:val="bullet"/>
      <w:lvlText w:val="•"/>
      <w:lvlJc w:val="left"/>
      <w:pPr>
        <w:ind w:left="778" w:hanging="360"/>
      </w:pPr>
      <w:rPr>
        <w:rFonts w:hint="default"/>
        <w:lang w:val="it-IT" w:eastAsia="it-IT" w:bidi="it-IT"/>
      </w:rPr>
    </w:lvl>
    <w:lvl w:ilvl="2" w:tplc="C1F431D0">
      <w:numFmt w:val="bullet"/>
      <w:lvlText w:val="•"/>
      <w:lvlJc w:val="left"/>
      <w:pPr>
        <w:ind w:left="1096" w:hanging="360"/>
      </w:pPr>
      <w:rPr>
        <w:rFonts w:hint="default"/>
        <w:lang w:val="it-IT" w:eastAsia="it-IT" w:bidi="it-IT"/>
      </w:rPr>
    </w:lvl>
    <w:lvl w:ilvl="3" w:tplc="6B143B4E">
      <w:numFmt w:val="bullet"/>
      <w:lvlText w:val="•"/>
      <w:lvlJc w:val="left"/>
      <w:pPr>
        <w:ind w:left="1415" w:hanging="360"/>
      </w:pPr>
      <w:rPr>
        <w:rFonts w:hint="default"/>
        <w:lang w:val="it-IT" w:eastAsia="it-IT" w:bidi="it-IT"/>
      </w:rPr>
    </w:lvl>
    <w:lvl w:ilvl="4" w:tplc="97CE2098">
      <w:numFmt w:val="bullet"/>
      <w:lvlText w:val="•"/>
      <w:lvlJc w:val="left"/>
      <w:pPr>
        <w:ind w:left="1733" w:hanging="360"/>
      </w:pPr>
      <w:rPr>
        <w:rFonts w:hint="default"/>
        <w:lang w:val="it-IT" w:eastAsia="it-IT" w:bidi="it-IT"/>
      </w:rPr>
    </w:lvl>
    <w:lvl w:ilvl="5" w:tplc="ABBE3AA4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6" w:tplc="14044514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7" w:tplc="874E4CF0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8" w:tplc="E2B6E770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E074B02"/>
    <w:multiLevelType w:val="hybridMultilevel"/>
    <w:tmpl w:val="A630F2FC"/>
    <w:lvl w:ilvl="0" w:tplc="65329E7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46A76E6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CD220C88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0FACA77C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B100F96C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4600C9D4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48DCADDC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7B96C918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5B2C3B3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98E1B79"/>
    <w:multiLevelType w:val="hybridMultilevel"/>
    <w:tmpl w:val="42308884"/>
    <w:lvl w:ilvl="0" w:tplc="B79EDE06">
      <w:numFmt w:val="bullet"/>
      <w:lvlText w:val=""/>
      <w:lvlJc w:val="left"/>
      <w:pPr>
        <w:ind w:left="513" w:hanging="418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2A149C4A">
      <w:numFmt w:val="bullet"/>
      <w:lvlText w:val="•"/>
      <w:lvlJc w:val="left"/>
      <w:pPr>
        <w:ind w:left="956" w:hanging="418"/>
      </w:pPr>
      <w:rPr>
        <w:rFonts w:hint="default"/>
        <w:lang w:val="it-IT" w:eastAsia="it-IT" w:bidi="it-IT"/>
      </w:rPr>
    </w:lvl>
    <w:lvl w:ilvl="2" w:tplc="4288EA12">
      <w:numFmt w:val="bullet"/>
      <w:lvlText w:val="•"/>
      <w:lvlJc w:val="left"/>
      <w:pPr>
        <w:ind w:left="1392" w:hanging="418"/>
      </w:pPr>
      <w:rPr>
        <w:rFonts w:hint="default"/>
        <w:lang w:val="it-IT" w:eastAsia="it-IT" w:bidi="it-IT"/>
      </w:rPr>
    </w:lvl>
    <w:lvl w:ilvl="3" w:tplc="357C5C6A">
      <w:numFmt w:val="bullet"/>
      <w:lvlText w:val="•"/>
      <w:lvlJc w:val="left"/>
      <w:pPr>
        <w:ind w:left="1828" w:hanging="418"/>
      </w:pPr>
      <w:rPr>
        <w:rFonts w:hint="default"/>
        <w:lang w:val="it-IT" w:eastAsia="it-IT" w:bidi="it-IT"/>
      </w:rPr>
    </w:lvl>
    <w:lvl w:ilvl="4" w:tplc="A31C163E">
      <w:numFmt w:val="bullet"/>
      <w:lvlText w:val="•"/>
      <w:lvlJc w:val="left"/>
      <w:pPr>
        <w:ind w:left="2264" w:hanging="418"/>
      </w:pPr>
      <w:rPr>
        <w:rFonts w:hint="default"/>
        <w:lang w:val="it-IT" w:eastAsia="it-IT" w:bidi="it-IT"/>
      </w:rPr>
    </w:lvl>
    <w:lvl w:ilvl="5" w:tplc="BA247F0E">
      <w:numFmt w:val="bullet"/>
      <w:lvlText w:val="•"/>
      <w:lvlJc w:val="left"/>
      <w:pPr>
        <w:ind w:left="2700" w:hanging="418"/>
      </w:pPr>
      <w:rPr>
        <w:rFonts w:hint="default"/>
        <w:lang w:val="it-IT" w:eastAsia="it-IT" w:bidi="it-IT"/>
      </w:rPr>
    </w:lvl>
    <w:lvl w:ilvl="6" w:tplc="BFF24AEC">
      <w:numFmt w:val="bullet"/>
      <w:lvlText w:val="•"/>
      <w:lvlJc w:val="left"/>
      <w:pPr>
        <w:ind w:left="3136" w:hanging="418"/>
      </w:pPr>
      <w:rPr>
        <w:rFonts w:hint="default"/>
        <w:lang w:val="it-IT" w:eastAsia="it-IT" w:bidi="it-IT"/>
      </w:rPr>
    </w:lvl>
    <w:lvl w:ilvl="7" w:tplc="BD7CE34C">
      <w:numFmt w:val="bullet"/>
      <w:lvlText w:val="•"/>
      <w:lvlJc w:val="left"/>
      <w:pPr>
        <w:ind w:left="3572" w:hanging="418"/>
      </w:pPr>
      <w:rPr>
        <w:rFonts w:hint="default"/>
        <w:lang w:val="it-IT" w:eastAsia="it-IT" w:bidi="it-IT"/>
      </w:rPr>
    </w:lvl>
    <w:lvl w:ilvl="8" w:tplc="7AEAE4EC">
      <w:numFmt w:val="bullet"/>
      <w:lvlText w:val="•"/>
      <w:lvlJc w:val="left"/>
      <w:pPr>
        <w:ind w:left="4008" w:hanging="418"/>
      </w:pPr>
      <w:rPr>
        <w:rFonts w:hint="default"/>
        <w:lang w:val="it-IT" w:eastAsia="it-IT" w:bidi="it-IT"/>
      </w:rPr>
    </w:lvl>
  </w:abstractNum>
  <w:abstractNum w:abstractNumId="6" w15:restartNumberingAfterBreak="0">
    <w:nsid w:val="2A7B5A51"/>
    <w:multiLevelType w:val="hybridMultilevel"/>
    <w:tmpl w:val="411AD048"/>
    <w:lvl w:ilvl="0" w:tplc="D3BA1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000FF"/>
        <w:w w:val="100"/>
        <w:sz w:val="22"/>
        <w:szCs w:val="22"/>
        <w:lang w:val="it-IT" w:eastAsia="it-IT" w:bidi="it-IT"/>
      </w:rPr>
    </w:lvl>
    <w:lvl w:ilvl="1" w:tplc="EE863CE4">
      <w:numFmt w:val="bullet"/>
      <w:lvlText w:val="•"/>
      <w:lvlJc w:val="left"/>
      <w:pPr>
        <w:ind w:left="778" w:hanging="360"/>
      </w:pPr>
      <w:rPr>
        <w:rFonts w:hint="default"/>
        <w:lang w:val="it-IT" w:eastAsia="it-IT" w:bidi="it-IT"/>
      </w:rPr>
    </w:lvl>
    <w:lvl w:ilvl="2" w:tplc="804672F2">
      <w:numFmt w:val="bullet"/>
      <w:lvlText w:val="•"/>
      <w:lvlJc w:val="left"/>
      <w:pPr>
        <w:ind w:left="1096" w:hanging="360"/>
      </w:pPr>
      <w:rPr>
        <w:rFonts w:hint="default"/>
        <w:lang w:val="it-IT" w:eastAsia="it-IT" w:bidi="it-IT"/>
      </w:rPr>
    </w:lvl>
    <w:lvl w:ilvl="3" w:tplc="32229180">
      <w:numFmt w:val="bullet"/>
      <w:lvlText w:val="•"/>
      <w:lvlJc w:val="left"/>
      <w:pPr>
        <w:ind w:left="1415" w:hanging="360"/>
      </w:pPr>
      <w:rPr>
        <w:rFonts w:hint="default"/>
        <w:lang w:val="it-IT" w:eastAsia="it-IT" w:bidi="it-IT"/>
      </w:rPr>
    </w:lvl>
    <w:lvl w:ilvl="4" w:tplc="7708EA34">
      <w:numFmt w:val="bullet"/>
      <w:lvlText w:val="•"/>
      <w:lvlJc w:val="left"/>
      <w:pPr>
        <w:ind w:left="1733" w:hanging="360"/>
      </w:pPr>
      <w:rPr>
        <w:rFonts w:hint="default"/>
        <w:lang w:val="it-IT" w:eastAsia="it-IT" w:bidi="it-IT"/>
      </w:rPr>
    </w:lvl>
    <w:lvl w:ilvl="5" w:tplc="845EB40C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6" w:tplc="DB807BF4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7" w:tplc="9EC2065A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8" w:tplc="26D40AB6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E617F45"/>
    <w:multiLevelType w:val="hybridMultilevel"/>
    <w:tmpl w:val="88B409CC"/>
    <w:lvl w:ilvl="0" w:tplc="54B03D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000FF"/>
        <w:w w:val="100"/>
        <w:sz w:val="22"/>
        <w:szCs w:val="22"/>
        <w:lang w:val="it-IT" w:eastAsia="it-IT" w:bidi="it-IT"/>
      </w:rPr>
    </w:lvl>
    <w:lvl w:ilvl="1" w:tplc="1408B990">
      <w:numFmt w:val="bullet"/>
      <w:lvlText w:val="•"/>
      <w:lvlJc w:val="left"/>
      <w:pPr>
        <w:ind w:left="778" w:hanging="360"/>
      </w:pPr>
      <w:rPr>
        <w:rFonts w:hint="default"/>
        <w:lang w:val="it-IT" w:eastAsia="it-IT" w:bidi="it-IT"/>
      </w:rPr>
    </w:lvl>
    <w:lvl w:ilvl="2" w:tplc="3BBAB148">
      <w:numFmt w:val="bullet"/>
      <w:lvlText w:val="•"/>
      <w:lvlJc w:val="left"/>
      <w:pPr>
        <w:ind w:left="1096" w:hanging="360"/>
      </w:pPr>
      <w:rPr>
        <w:rFonts w:hint="default"/>
        <w:lang w:val="it-IT" w:eastAsia="it-IT" w:bidi="it-IT"/>
      </w:rPr>
    </w:lvl>
    <w:lvl w:ilvl="3" w:tplc="C4324876">
      <w:numFmt w:val="bullet"/>
      <w:lvlText w:val="•"/>
      <w:lvlJc w:val="left"/>
      <w:pPr>
        <w:ind w:left="1415" w:hanging="360"/>
      </w:pPr>
      <w:rPr>
        <w:rFonts w:hint="default"/>
        <w:lang w:val="it-IT" w:eastAsia="it-IT" w:bidi="it-IT"/>
      </w:rPr>
    </w:lvl>
    <w:lvl w:ilvl="4" w:tplc="6E7CF9D2">
      <w:numFmt w:val="bullet"/>
      <w:lvlText w:val="•"/>
      <w:lvlJc w:val="left"/>
      <w:pPr>
        <w:ind w:left="1733" w:hanging="360"/>
      </w:pPr>
      <w:rPr>
        <w:rFonts w:hint="default"/>
        <w:lang w:val="it-IT" w:eastAsia="it-IT" w:bidi="it-IT"/>
      </w:rPr>
    </w:lvl>
    <w:lvl w:ilvl="5" w:tplc="9D52C26A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6" w:tplc="0C322CF8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7" w:tplc="A34E8D28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8" w:tplc="DE089D0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B532935"/>
    <w:multiLevelType w:val="hybridMultilevel"/>
    <w:tmpl w:val="3D927326"/>
    <w:lvl w:ilvl="0" w:tplc="14B2774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60E1708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EEE46048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FFB093BE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8102885C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CFC8CF5C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A4CE168A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1EAC0080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A8E271C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C2460A7"/>
    <w:multiLevelType w:val="hybridMultilevel"/>
    <w:tmpl w:val="7A2C54D2"/>
    <w:lvl w:ilvl="0" w:tplc="7F14BBA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8E7FB8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52141AFE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E2EAE090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7362F640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84866BCE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51268350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3140CACE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E18AF4F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6FB3F93"/>
    <w:multiLevelType w:val="hybridMultilevel"/>
    <w:tmpl w:val="4C7492BA"/>
    <w:lvl w:ilvl="0" w:tplc="76DE991C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D0C55F2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899A8060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621C665A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12D6DCC2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8FE61148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3A52E7D8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DADCDF44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E62251DE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11" w15:restartNumberingAfterBreak="0">
    <w:nsid w:val="51DF14A5"/>
    <w:multiLevelType w:val="hybridMultilevel"/>
    <w:tmpl w:val="3EB4CE08"/>
    <w:lvl w:ilvl="0" w:tplc="BCD857EC">
      <w:start w:val="1"/>
      <w:numFmt w:val="decimal"/>
      <w:lvlText w:val="%1."/>
      <w:lvlJc w:val="left"/>
      <w:pPr>
        <w:ind w:left="1578" w:hanging="30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5AACD2BC">
      <w:numFmt w:val="bullet"/>
      <w:lvlText w:val="•"/>
      <w:lvlJc w:val="left"/>
      <w:pPr>
        <w:ind w:left="2532" w:hanging="303"/>
      </w:pPr>
      <w:rPr>
        <w:rFonts w:hint="default"/>
        <w:lang w:val="it-IT" w:eastAsia="it-IT" w:bidi="it-IT"/>
      </w:rPr>
    </w:lvl>
    <w:lvl w:ilvl="2" w:tplc="0B844376">
      <w:numFmt w:val="bullet"/>
      <w:lvlText w:val="•"/>
      <w:lvlJc w:val="left"/>
      <w:pPr>
        <w:ind w:left="3485" w:hanging="303"/>
      </w:pPr>
      <w:rPr>
        <w:rFonts w:hint="default"/>
        <w:lang w:val="it-IT" w:eastAsia="it-IT" w:bidi="it-IT"/>
      </w:rPr>
    </w:lvl>
    <w:lvl w:ilvl="3" w:tplc="78444892">
      <w:numFmt w:val="bullet"/>
      <w:lvlText w:val="•"/>
      <w:lvlJc w:val="left"/>
      <w:pPr>
        <w:ind w:left="4437" w:hanging="303"/>
      </w:pPr>
      <w:rPr>
        <w:rFonts w:hint="default"/>
        <w:lang w:val="it-IT" w:eastAsia="it-IT" w:bidi="it-IT"/>
      </w:rPr>
    </w:lvl>
    <w:lvl w:ilvl="4" w:tplc="9CDAC948">
      <w:numFmt w:val="bullet"/>
      <w:lvlText w:val="•"/>
      <w:lvlJc w:val="left"/>
      <w:pPr>
        <w:ind w:left="5390" w:hanging="303"/>
      </w:pPr>
      <w:rPr>
        <w:rFonts w:hint="default"/>
        <w:lang w:val="it-IT" w:eastAsia="it-IT" w:bidi="it-IT"/>
      </w:rPr>
    </w:lvl>
    <w:lvl w:ilvl="5" w:tplc="61489B48">
      <w:numFmt w:val="bullet"/>
      <w:lvlText w:val="•"/>
      <w:lvlJc w:val="left"/>
      <w:pPr>
        <w:ind w:left="6343" w:hanging="303"/>
      </w:pPr>
      <w:rPr>
        <w:rFonts w:hint="default"/>
        <w:lang w:val="it-IT" w:eastAsia="it-IT" w:bidi="it-IT"/>
      </w:rPr>
    </w:lvl>
    <w:lvl w:ilvl="6" w:tplc="9BE2BC3A">
      <w:numFmt w:val="bullet"/>
      <w:lvlText w:val="•"/>
      <w:lvlJc w:val="left"/>
      <w:pPr>
        <w:ind w:left="7295" w:hanging="303"/>
      </w:pPr>
      <w:rPr>
        <w:rFonts w:hint="default"/>
        <w:lang w:val="it-IT" w:eastAsia="it-IT" w:bidi="it-IT"/>
      </w:rPr>
    </w:lvl>
    <w:lvl w:ilvl="7" w:tplc="706673BA">
      <w:numFmt w:val="bullet"/>
      <w:lvlText w:val="•"/>
      <w:lvlJc w:val="left"/>
      <w:pPr>
        <w:ind w:left="8248" w:hanging="303"/>
      </w:pPr>
      <w:rPr>
        <w:rFonts w:hint="default"/>
        <w:lang w:val="it-IT" w:eastAsia="it-IT" w:bidi="it-IT"/>
      </w:rPr>
    </w:lvl>
    <w:lvl w:ilvl="8" w:tplc="252A429E">
      <w:numFmt w:val="bullet"/>
      <w:lvlText w:val="•"/>
      <w:lvlJc w:val="left"/>
      <w:pPr>
        <w:ind w:left="9201" w:hanging="303"/>
      </w:pPr>
      <w:rPr>
        <w:rFonts w:hint="default"/>
        <w:lang w:val="it-IT" w:eastAsia="it-IT" w:bidi="it-IT"/>
      </w:rPr>
    </w:lvl>
  </w:abstractNum>
  <w:abstractNum w:abstractNumId="12" w15:restartNumberingAfterBreak="0">
    <w:nsid w:val="6E410BEF"/>
    <w:multiLevelType w:val="hybridMultilevel"/>
    <w:tmpl w:val="E84C2B4E"/>
    <w:lvl w:ilvl="0" w:tplc="CDE2EBC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720E7A0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A00A5034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4F5259E0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38E06CC0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983E0EEA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80E44F5E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47BE9214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9A88F5B2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54074DA"/>
    <w:multiLevelType w:val="hybridMultilevel"/>
    <w:tmpl w:val="51BC0866"/>
    <w:lvl w:ilvl="0" w:tplc="AC3265C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0BF6626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AD46F684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B232D6E6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DADE2128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5DDA0D1E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A8043CAA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967C9A44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D33C4C00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AFA17EF"/>
    <w:multiLevelType w:val="hybridMultilevel"/>
    <w:tmpl w:val="A5EE44E8"/>
    <w:lvl w:ilvl="0" w:tplc="FFE48EBC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FD65A90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A5B24172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475AD2A8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EE164600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D8AA8264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98E877BE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33DC1086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36745D3A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15" w15:restartNumberingAfterBreak="0">
    <w:nsid w:val="7D55786C"/>
    <w:multiLevelType w:val="hybridMultilevel"/>
    <w:tmpl w:val="33640690"/>
    <w:lvl w:ilvl="0" w:tplc="02BAFF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C3E0141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4774A2C6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F12A9E18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6F265C98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BBB48956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1EB0953C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8E54917C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EC84104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E"/>
    <w:rsid w:val="00720FB2"/>
    <w:rsid w:val="008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AB15112-D9FF-4D37-9EB3-880230D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9"/>
      <w:ind w:left="1578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9"/>
      <w:ind w:left="157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Angela</cp:lastModifiedBy>
  <cp:revision>2</cp:revision>
  <dcterms:created xsi:type="dcterms:W3CDTF">2018-06-18T19:41:00Z</dcterms:created>
  <dcterms:modified xsi:type="dcterms:W3CDTF">2018-06-18T19:41:00Z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2018-06-18T00:00:00Z</vt:filetime>
  </property>
</Properties>
</file>